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74A82" w14:textId="1DE0E256" w:rsidR="00BA2D07" w:rsidRPr="00F159F8" w:rsidRDefault="006A3507" w:rsidP="00BA2D07">
      <w:pPr>
        <w:pStyle w:val="Projektangaben"/>
      </w:pPr>
      <w:r>
        <w:t>ProJekte SeFtigenStrasse Bern - Kleinwabern</w:t>
      </w:r>
      <w:r w:rsidR="00BA2D07" w:rsidRPr="00695748">
        <w:br/>
      </w:r>
      <w:r>
        <w:t xml:space="preserve">Projekt 1 Tram Kleinwabern </w:t>
      </w:r>
    </w:p>
    <w:p w14:paraId="1D0251F8" w14:textId="636951A7" w:rsidR="00E22940" w:rsidRPr="00757A78" w:rsidRDefault="00C94C11" w:rsidP="00757A78">
      <w:pPr>
        <w:pStyle w:val="Protokoll"/>
      </w:pPr>
      <w:r>
        <w:t>Protokoll</w:t>
      </w:r>
      <w:r w:rsidR="00CF160F">
        <w:t xml:space="preserve"> der</w:t>
      </w:r>
      <w:r w:rsidR="00306293">
        <w:t xml:space="preserve"> 1</w:t>
      </w:r>
      <w:r w:rsidR="008E1BB0">
        <w:t>1</w:t>
      </w:r>
      <w:r w:rsidR="00932969">
        <w:t>.</w:t>
      </w:r>
      <w:r w:rsidR="00332655">
        <w:t xml:space="preserve"> Projektteamsitzung</w:t>
      </w:r>
      <w:r w:rsidR="009D1129">
        <w:t xml:space="preserve"> SEFT 1</w:t>
      </w:r>
    </w:p>
    <w:p w14:paraId="156E6965" w14:textId="072EC6B5" w:rsidR="005F07F9" w:rsidRDefault="00E22940" w:rsidP="00510D0F">
      <w:pPr>
        <w:pStyle w:val="EingabenProtokoll"/>
        <w:spacing w:line="300" w:lineRule="exact"/>
        <w:ind w:left="3686" w:hanging="3686"/>
        <w:rPr>
          <w:rFonts w:cs="Arial"/>
        </w:rPr>
      </w:pPr>
      <w:r w:rsidRPr="00F341EC">
        <w:rPr>
          <w:rFonts w:cs="Arial"/>
          <w:b/>
        </w:rPr>
        <w:t>Ort:</w:t>
      </w:r>
      <w:r w:rsidRPr="00F341EC">
        <w:rPr>
          <w:rFonts w:cs="Arial"/>
        </w:rPr>
        <w:tab/>
      </w:r>
      <w:r w:rsidR="00FF57B2">
        <w:rPr>
          <w:rFonts w:cs="Arial"/>
        </w:rPr>
        <w:tab/>
      </w:r>
      <w:r w:rsidR="00B856AF">
        <w:rPr>
          <w:rFonts w:cs="Arial"/>
        </w:rPr>
        <w:t xml:space="preserve">BVD, </w:t>
      </w:r>
      <w:proofErr w:type="spellStart"/>
      <w:r w:rsidR="00B856AF">
        <w:rPr>
          <w:rFonts w:cs="Arial"/>
        </w:rPr>
        <w:t>AöV</w:t>
      </w:r>
      <w:proofErr w:type="spellEnd"/>
      <w:r w:rsidR="00B856AF">
        <w:rPr>
          <w:rFonts w:cs="Arial"/>
        </w:rPr>
        <w:t>, Reiterstrasse 11, 301</w:t>
      </w:r>
      <w:r w:rsidR="001D4C6D">
        <w:rPr>
          <w:rFonts w:cs="Arial"/>
        </w:rPr>
        <w:t>3</w:t>
      </w:r>
      <w:r w:rsidR="00B856AF">
        <w:rPr>
          <w:rFonts w:cs="Arial"/>
        </w:rPr>
        <w:t xml:space="preserve"> Bern, Sitzungszimmer Nr. 2</w:t>
      </w:r>
    </w:p>
    <w:p w14:paraId="4DD1E3A8" w14:textId="1353E8F2" w:rsidR="009C5B28" w:rsidRPr="00632E52" w:rsidRDefault="00E22940" w:rsidP="005F07F9">
      <w:pPr>
        <w:pStyle w:val="EingabenProtokoll"/>
        <w:spacing w:line="300" w:lineRule="exact"/>
        <w:ind w:left="3686" w:hanging="3686"/>
        <w:rPr>
          <w:rFonts w:cs="Arial"/>
        </w:rPr>
      </w:pPr>
      <w:r w:rsidRPr="00632E52">
        <w:rPr>
          <w:rFonts w:cs="Arial"/>
          <w:b/>
        </w:rPr>
        <w:t>Datum:</w:t>
      </w:r>
      <w:r w:rsidRPr="00632E52">
        <w:rPr>
          <w:rFonts w:cs="Arial"/>
          <w:b/>
        </w:rPr>
        <w:tab/>
      </w:r>
      <w:r w:rsidR="00510D0F" w:rsidRPr="00510D0F">
        <w:rPr>
          <w:rFonts w:cs="Arial"/>
        </w:rPr>
        <w:t xml:space="preserve">Donnerstag, </w:t>
      </w:r>
      <w:r w:rsidR="008E1BB0">
        <w:rPr>
          <w:rFonts w:cs="Arial"/>
        </w:rPr>
        <w:t>17</w:t>
      </w:r>
      <w:r w:rsidR="00510D0F" w:rsidRPr="00510D0F">
        <w:rPr>
          <w:rFonts w:cs="Arial"/>
        </w:rPr>
        <w:t xml:space="preserve">. September 2020, </w:t>
      </w:r>
      <w:r w:rsidR="008E1BB0">
        <w:rPr>
          <w:rFonts w:cs="Arial"/>
        </w:rPr>
        <w:t>08:00–10:00 Uhr</w:t>
      </w:r>
      <w:r w:rsidR="005F42FD">
        <w:rPr>
          <w:rFonts w:cs="Arial"/>
        </w:rPr>
        <w:t xml:space="preserve"> </w:t>
      </w:r>
    </w:p>
    <w:p w14:paraId="08178032" w14:textId="08307C13" w:rsidR="00E22940" w:rsidRPr="00632E52" w:rsidRDefault="00E22940" w:rsidP="00F477A5">
      <w:pPr>
        <w:pStyle w:val="berschriftenmitRahmen"/>
      </w:pPr>
      <w:r w:rsidRPr="00632E52">
        <w:t>Teilnehme</w:t>
      </w:r>
      <w:r w:rsidR="00671DA1">
        <w:t>nde</w:t>
      </w:r>
      <w:r w:rsidRPr="00632E52">
        <w:t>:</w:t>
      </w:r>
      <w:r w:rsidRPr="00632E52">
        <w:tab/>
        <w:t>Institution:</w:t>
      </w:r>
      <w:r w:rsidRPr="00632E52">
        <w:tab/>
        <w:t>Verteiler:</w:t>
      </w:r>
    </w:p>
    <w:p w14:paraId="27E15630" w14:textId="2CFE0557" w:rsidR="007A387D" w:rsidRPr="006C12EB" w:rsidRDefault="00671DA1" w:rsidP="00632E52">
      <w:pPr>
        <w:pStyle w:val="EingabenProtokoll"/>
      </w:pPr>
      <w:r w:rsidRPr="006C12EB">
        <w:t>Herr</w:t>
      </w:r>
      <w:r w:rsidRPr="006C12EB">
        <w:tab/>
        <w:t>Thomas Schmid</w:t>
      </w:r>
      <w:r w:rsidRPr="006C12EB">
        <w:tab/>
        <w:t>Kanton Bern (OIK II)</w:t>
      </w:r>
      <w:r w:rsidRPr="006C12EB">
        <w:tab/>
      </w:r>
      <w:r w:rsidR="00E85A63" w:rsidRPr="006C12EB">
        <w:t>E-Mail</w:t>
      </w:r>
    </w:p>
    <w:p w14:paraId="12E49560" w14:textId="4FFDE88A" w:rsidR="00AB2F60" w:rsidRPr="006C12EB" w:rsidRDefault="00AB2F60" w:rsidP="00AB2F60">
      <w:pPr>
        <w:pStyle w:val="EingabenProtokoll"/>
        <w:rPr>
          <w:lang w:val="it-IT"/>
        </w:rPr>
      </w:pPr>
      <w:proofErr w:type="spellStart"/>
      <w:r w:rsidRPr="006C12EB">
        <w:rPr>
          <w:rFonts w:cs="Arial"/>
          <w:lang w:val="it-IT"/>
        </w:rPr>
        <w:t>Herr</w:t>
      </w:r>
      <w:proofErr w:type="spellEnd"/>
      <w:r w:rsidRPr="006C12EB">
        <w:rPr>
          <w:lang w:val="it-IT"/>
        </w:rPr>
        <w:tab/>
        <w:t>Sergio Rizzoli</w:t>
      </w:r>
      <w:r w:rsidRPr="006C12EB">
        <w:rPr>
          <w:lang w:val="it-IT"/>
        </w:rPr>
        <w:tab/>
        <w:t>BERNMOBIL</w:t>
      </w:r>
      <w:r w:rsidRPr="006C12EB">
        <w:rPr>
          <w:lang w:val="it-IT"/>
        </w:rPr>
        <w:tab/>
      </w:r>
      <w:r w:rsidRPr="006C12EB">
        <w:rPr>
          <w:rFonts w:cs="Arial"/>
          <w:lang w:val="it-IT"/>
        </w:rPr>
        <w:t>E-Mail</w:t>
      </w:r>
    </w:p>
    <w:p w14:paraId="412863C2" w14:textId="444625A0" w:rsidR="00C71B33" w:rsidRPr="006C12EB" w:rsidRDefault="00C71B33" w:rsidP="00825356">
      <w:pPr>
        <w:pStyle w:val="EingabenProtokoll"/>
      </w:pPr>
      <w:r w:rsidRPr="006C12EB">
        <w:t>Herr</w:t>
      </w:r>
      <w:r w:rsidRPr="006C12EB">
        <w:tab/>
        <w:t>Ueli Weber</w:t>
      </w:r>
      <w:r w:rsidRPr="006C12EB">
        <w:tab/>
      </w:r>
      <w:r w:rsidR="005E6B94" w:rsidRPr="006C12EB">
        <w:t>Gemeinde Köniz</w:t>
      </w:r>
      <w:r w:rsidR="005E6B94" w:rsidRPr="006C12EB">
        <w:tab/>
        <w:t>E-Mail</w:t>
      </w:r>
    </w:p>
    <w:p w14:paraId="6208EDB5" w14:textId="77777777" w:rsidR="00F341EC" w:rsidRPr="006C12EB" w:rsidRDefault="00F341EC" w:rsidP="00F341EC">
      <w:pPr>
        <w:pStyle w:val="EingabenProtokoll"/>
      </w:pPr>
      <w:r w:rsidRPr="006C12EB">
        <w:rPr>
          <w:rFonts w:cs="Arial"/>
        </w:rPr>
        <w:t>Frau</w:t>
      </w:r>
      <w:r w:rsidRPr="006C12EB">
        <w:tab/>
      </w:r>
      <w:r w:rsidRPr="006C12EB">
        <w:rPr>
          <w:rFonts w:cs="Arial"/>
        </w:rPr>
        <w:t>Fiona Baumgartner</w:t>
      </w:r>
      <w:r w:rsidRPr="006C12EB">
        <w:tab/>
        <w:t>Kanton (AÖV)</w:t>
      </w:r>
      <w:r w:rsidRPr="006C12EB">
        <w:tab/>
        <w:t>E-Mail</w:t>
      </w:r>
    </w:p>
    <w:p w14:paraId="115E9155" w14:textId="69950A5F" w:rsidR="00671DA1" w:rsidRPr="006C12EB" w:rsidRDefault="00671DA1" w:rsidP="00632E52">
      <w:pPr>
        <w:pStyle w:val="EingabenProtokoll"/>
        <w:rPr>
          <w:lang w:val="it-IT"/>
        </w:rPr>
      </w:pPr>
      <w:proofErr w:type="spellStart"/>
      <w:r w:rsidRPr="006C12EB">
        <w:rPr>
          <w:lang w:val="it-IT"/>
        </w:rPr>
        <w:t>Herr</w:t>
      </w:r>
      <w:proofErr w:type="spellEnd"/>
      <w:r w:rsidRPr="006C12EB">
        <w:rPr>
          <w:lang w:val="it-IT"/>
        </w:rPr>
        <w:tab/>
        <w:t xml:space="preserve">Maurizio </w:t>
      </w:r>
      <w:r w:rsidR="00AF00CF" w:rsidRPr="006C12EB">
        <w:rPr>
          <w:lang w:val="it-IT"/>
        </w:rPr>
        <w:t>D</w:t>
      </w:r>
      <w:r w:rsidRPr="006C12EB">
        <w:rPr>
          <w:lang w:val="it-IT"/>
        </w:rPr>
        <w:t>al Negro</w:t>
      </w:r>
      <w:r w:rsidRPr="006C12EB">
        <w:rPr>
          <w:lang w:val="it-IT"/>
        </w:rPr>
        <w:tab/>
        <w:t>IG RGS</w:t>
      </w:r>
      <w:r w:rsidR="00193BF1" w:rsidRPr="006C12EB">
        <w:rPr>
          <w:lang w:val="it-IT"/>
        </w:rPr>
        <w:t xml:space="preserve">, </w:t>
      </w:r>
      <w:proofErr w:type="spellStart"/>
      <w:r w:rsidR="00193BF1" w:rsidRPr="006C12EB">
        <w:rPr>
          <w:lang w:val="it-IT"/>
        </w:rPr>
        <w:t>smt</w:t>
      </w:r>
      <w:proofErr w:type="spellEnd"/>
      <w:r w:rsidRPr="006C12EB">
        <w:rPr>
          <w:lang w:val="it-IT"/>
        </w:rPr>
        <w:tab/>
        <w:t>E-Mail</w:t>
      </w:r>
    </w:p>
    <w:p w14:paraId="3CFDCDCC" w14:textId="77777777" w:rsidR="00E85A63" w:rsidRPr="006C12EB" w:rsidRDefault="00E85A63" w:rsidP="00E85A63">
      <w:pPr>
        <w:pStyle w:val="EingabenProtokoll"/>
      </w:pPr>
      <w:r w:rsidRPr="006C12EB">
        <w:t>Herr</w:t>
      </w:r>
      <w:r w:rsidRPr="006C12EB">
        <w:tab/>
        <w:t>Rolf Banz</w:t>
      </w:r>
      <w:r w:rsidRPr="006C12EB">
        <w:tab/>
        <w:t>IG RGS, Gruner</w:t>
      </w:r>
      <w:r w:rsidRPr="006C12EB">
        <w:tab/>
        <w:t>E-Mail</w:t>
      </w:r>
    </w:p>
    <w:p w14:paraId="775BEB82" w14:textId="39156A63" w:rsidR="00AB2F60" w:rsidRPr="006C12EB" w:rsidRDefault="00AB2F60" w:rsidP="00AB2F60">
      <w:pPr>
        <w:pStyle w:val="EingabenProtokoll"/>
      </w:pPr>
      <w:r w:rsidRPr="006C12EB">
        <w:t>Herr</w:t>
      </w:r>
      <w:r w:rsidRPr="006C12EB">
        <w:tab/>
        <w:t>Marco Erni</w:t>
      </w:r>
      <w:r w:rsidRPr="006C12EB">
        <w:tab/>
        <w:t xml:space="preserve">TBF + Partner </w:t>
      </w:r>
      <w:proofErr w:type="gramStart"/>
      <w:r w:rsidRPr="006C12EB">
        <w:t>AG</w:t>
      </w:r>
      <w:r w:rsidRPr="006C12EB">
        <w:tab/>
      </w:r>
      <w:r w:rsidR="003D1D4D" w:rsidRPr="006C12EB">
        <w:t>E-Mail</w:t>
      </w:r>
      <w:proofErr w:type="gramEnd"/>
    </w:p>
    <w:p w14:paraId="45340C9B" w14:textId="45BF4BD5" w:rsidR="006C12EB" w:rsidRPr="001A65DD" w:rsidRDefault="006C12EB" w:rsidP="009E18E1">
      <w:pPr>
        <w:pStyle w:val="EingabenProtokoll"/>
      </w:pPr>
      <w:r w:rsidRPr="006C12EB">
        <w:t>Frau</w:t>
      </w:r>
      <w:r w:rsidRPr="006C12EB">
        <w:tab/>
        <w:t>Cheryl von Arx</w:t>
      </w:r>
      <w:r w:rsidRPr="006C12EB">
        <w:tab/>
        <w:t xml:space="preserve">TBF + Partner </w:t>
      </w:r>
      <w:proofErr w:type="gramStart"/>
      <w:r w:rsidRPr="006C12EB">
        <w:t>AG</w:t>
      </w:r>
      <w:r w:rsidRPr="006C12EB">
        <w:tab/>
        <w:t>E-Mail</w:t>
      </w:r>
      <w:proofErr w:type="gramEnd"/>
    </w:p>
    <w:p w14:paraId="0CC7878E" w14:textId="088D68A1" w:rsidR="00F477A5" w:rsidRPr="008E1BB0" w:rsidRDefault="00F477A5" w:rsidP="004D5D4C">
      <w:pPr>
        <w:pStyle w:val="Protokollfhrer"/>
      </w:pPr>
      <w:r w:rsidRPr="008E1BB0">
        <w:t>Für</w:t>
      </w:r>
      <w:r w:rsidR="009E18E1" w:rsidRPr="008E1BB0">
        <w:t xml:space="preserve"> </w:t>
      </w:r>
      <w:r w:rsidR="008E1BB0" w:rsidRPr="008E1BB0">
        <w:t>d</w:t>
      </w:r>
      <w:r w:rsidR="00C94C11">
        <w:t>as Protokoll</w:t>
      </w:r>
      <w:r w:rsidR="008E1BB0">
        <w:t>:</w:t>
      </w:r>
      <w:r w:rsidRPr="008E1BB0">
        <w:tab/>
      </w:r>
      <w:r w:rsidR="00C94C11">
        <w:rPr>
          <w:b w:val="0"/>
          <w:bCs/>
        </w:rPr>
        <w:t xml:space="preserve">Cheryl von </w:t>
      </w:r>
      <w:r w:rsidR="00CB4B96">
        <w:rPr>
          <w:b w:val="0"/>
          <w:bCs/>
        </w:rPr>
        <w:t>Arx</w:t>
      </w:r>
      <w:r w:rsidR="00C94C11">
        <w:rPr>
          <w:b w:val="0"/>
          <w:bCs/>
        </w:rPr>
        <w:t xml:space="preserve"> (</w:t>
      </w:r>
      <w:r w:rsidR="00C94C11" w:rsidRPr="00C94C11">
        <w:rPr>
          <w:b w:val="0"/>
          <w:bCs/>
        </w:rPr>
        <w:t>arc@tbf.ch</w:t>
      </w:r>
      <w:r w:rsidR="00C94C11">
        <w:rPr>
          <w:b w:val="0"/>
          <w:bCs/>
        </w:rPr>
        <w:t>), 2</w:t>
      </w:r>
      <w:r w:rsidR="008D5348">
        <w:rPr>
          <w:b w:val="0"/>
          <w:bCs/>
        </w:rPr>
        <w:t>3</w:t>
      </w:r>
      <w:r w:rsidR="00C94C11">
        <w:rPr>
          <w:b w:val="0"/>
          <w:bCs/>
        </w:rPr>
        <w:t>. September 2020</w:t>
      </w:r>
    </w:p>
    <w:p w14:paraId="7A86159E" w14:textId="4D954C77" w:rsidR="00D22C26" w:rsidRDefault="00F477A5" w:rsidP="004156A4">
      <w:pPr>
        <w:pStyle w:val="berschriftenmitRahmen"/>
        <w:spacing w:after="0"/>
      </w:pPr>
      <w:r w:rsidRPr="00704667">
        <w:t xml:space="preserve">Entschuldigt: </w:t>
      </w:r>
    </w:p>
    <w:p w14:paraId="108A38E2" w14:textId="77777777" w:rsidR="002C6DDE" w:rsidRPr="006C12EB" w:rsidRDefault="002C6DDE" w:rsidP="002C6DDE">
      <w:pPr>
        <w:pStyle w:val="EingabenProtokoll"/>
      </w:pPr>
      <w:r w:rsidRPr="006C12EB">
        <w:rPr>
          <w:rFonts w:cs="Arial"/>
        </w:rPr>
        <w:t>Herr</w:t>
      </w:r>
      <w:r w:rsidRPr="006C12EB">
        <w:rPr>
          <w:rFonts w:cs="Arial"/>
        </w:rPr>
        <w:tab/>
        <w:t xml:space="preserve">Adrian </w:t>
      </w:r>
      <w:proofErr w:type="spellStart"/>
      <w:r w:rsidRPr="006C12EB">
        <w:rPr>
          <w:rFonts w:cs="Arial"/>
        </w:rPr>
        <w:t>Gugger</w:t>
      </w:r>
      <w:proofErr w:type="spellEnd"/>
      <w:r w:rsidRPr="006C12EB">
        <w:rPr>
          <w:rFonts w:cs="Arial"/>
        </w:rPr>
        <w:tab/>
        <w:t>Kanton Bern (OIK II)</w:t>
      </w:r>
      <w:r w:rsidRPr="006C12EB">
        <w:rPr>
          <w:rFonts w:cs="Arial"/>
        </w:rPr>
        <w:tab/>
        <w:t>E-Mail</w:t>
      </w:r>
    </w:p>
    <w:p w14:paraId="01499571" w14:textId="06FC704B" w:rsidR="002C6DDE" w:rsidRDefault="002C6DDE" w:rsidP="00A435E3">
      <w:pPr>
        <w:pStyle w:val="EingabenProtokoll"/>
      </w:pPr>
      <w:r w:rsidRPr="006C12EB">
        <w:t>Herr</w:t>
      </w:r>
      <w:r w:rsidRPr="006C12EB">
        <w:tab/>
        <w:t>Rainer Grün</w:t>
      </w:r>
      <w:r w:rsidRPr="006C12EB">
        <w:tab/>
        <w:t xml:space="preserve">IG RGS, </w:t>
      </w:r>
      <w:proofErr w:type="gramStart"/>
      <w:r w:rsidRPr="006C12EB">
        <w:t>Rapp</w:t>
      </w:r>
      <w:r w:rsidRPr="006C12EB">
        <w:tab/>
        <w:t>E-Mail</w:t>
      </w:r>
      <w:proofErr w:type="gramEnd"/>
    </w:p>
    <w:p w14:paraId="23647DA6" w14:textId="19AF9DE8" w:rsidR="00A435E3" w:rsidRPr="00E2400E" w:rsidRDefault="00E2400E" w:rsidP="00A435E3">
      <w:pPr>
        <w:pStyle w:val="EingabenProtokoll"/>
      </w:pPr>
      <w:r w:rsidRPr="006C12EB">
        <w:t>Frau</w:t>
      </w:r>
      <w:r w:rsidRPr="006C12EB">
        <w:tab/>
        <w:t>Miriam Roser</w:t>
      </w:r>
      <w:r w:rsidRPr="006C12EB">
        <w:tab/>
        <w:t xml:space="preserve">TBF + Partner </w:t>
      </w:r>
      <w:proofErr w:type="gramStart"/>
      <w:r w:rsidRPr="006C12EB">
        <w:t xml:space="preserve">AG </w:t>
      </w:r>
      <w:r w:rsidRPr="006C12EB">
        <w:tab/>
        <w:t>E-Mail</w:t>
      </w:r>
      <w:proofErr w:type="gramEnd"/>
    </w:p>
    <w:p w14:paraId="7C60F483" w14:textId="67206477" w:rsidR="00B36C06" w:rsidRPr="00704667" w:rsidRDefault="00B36C06" w:rsidP="004156A4">
      <w:pPr>
        <w:pStyle w:val="berschriftenmitRahmen"/>
        <w:pBdr>
          <w:top w:val="single" w:sz="4" w:space="1" w:color="auto"/>
        </w:pBdr>
      </w:pPr>
      <w:r w:rsidRPr="00704667">
        <w:t>Zur Kenntnis an:</w:t>
      </w:r>
    </w:p>
    <w:p w14:paraId="19043A4D" w14:textId="67FFBFAE" w:rsidR="004749D9" w:rsidRDefault="004749D9" w:rsidP="00E3473A">
      <w:pPr>
        <w:pStyle w:val="EingabenProtokoll"/>
        <w:rPr>
          <w:rFonts w:cs="Arial"/>
        </w:rPr>
      </w:pPr>
      <w:r>
        <w:rPr>
          <w:rFonts w:cs="Arial"/>
        </w:rPr>
        <w:t>Herr</w:t>
      </w:r>
      <w:r>
        <w:rPr>
          <w:rFonts w:cs="Arial"/>
        </w:rPr>
        <w:tab/>
        <w:t xml:space="preserve">Uwe </w:t>
      </w:r>
      <w:proofErr w:type="spellStart"/>
      <w:r>
        <w:rPr>
          <w:rFonts w:cs="Arial"/>
        </w:rPr>
        <w:t>Scharenberg-Nuding</w:t>
      </w:r>
      <w:proofErr w:type="spellEnd"/>
      <w:r>
        <w:rPr>
          <w:rFonts w:cs="Arial"/>
        </w:rPr>
        <w:tab/>
        <w:t>Kanton Bern (DLZ)</w:t>
      </w:r>
      <w:r>
        <w:rPr>
          <w:rFonts w:cs="Arial"/>
        </w:rPr>
        <w:tab/>
        <w:t>E-Mail</w:t>
      </w:r>
    </w:p>
    <w:p w14:paraId="6D9144F7" w14:textId="21AA301B" w:rsidR="00E3473A" w:rsidRDefault="00E3473A" w:rsidP="00E3473A">
      <w:pPr>
        <w:pStyle w:val="EingabenProtokoll"/>
        <w:rPr>
          <w:rFonts w:cs="Arial"/>
        </w:rPr>
      </w:pPr>
      <w:r>
        <w:rPr>
          <w:rFonts w:cs="Arial"/>
        </w:rPr>
        <w:t>Frau</w:t>
      </w:r>
      <w:r>
        <w:rPr>
          <w:rFonts w:cs="Arial"/>
        </w:rPr>
        <w:tab/>
        <w:t>Sarah Droz</w:t>
      </w:r>
      <w:r>
        <w:rPr>
          <w:rFonts w:cs="Arial"/>
        </w:rPr>
        <w:tab/>
        <w:t xml:space="preserve">Gemeinde Köniz, Abt. Verkehr und </w:t>
      </w:r>
      <w:proofErr w:type="gramStart"/>
      <w:r>
        <w:rPr>
          <w:rFonts w:cs="Arial"/>
        </w:rPr>
        <w:t>Unterhalt</w:t>
      </w:r>
      <w:r>
        <w:rPr>
          <w:rFonts w:cs="Arial"/>
        </w:rPr>
        <w:tab/>
        <w:t>E-Mail</w:t>
      </w:r>
      <w:proofErr w:type="gramEnd"/>
    </w:p>
    <w:p w14:paraId="144F1CC1" w14:textId="5712BED7" w:rsidR="00E3473A" w:rsidRDefault="00E3473A" w:rsidP="00E3473A">
      <w:pPr>
        <w:pStyle w:val="EingabenProtokoll"/>
        <w:rPr>
          <w:rFonts w:cs="Arial"/>
        </w:rPr>
      </w:pPr>
      <w:r>
        <w:rPr>
          <w:rFonts w:cs="Arial"/>
        </w:rPr>
        <w:t>Frau</w:t>
      </w:r>
      <w:r>
        <w:rPr>
          <w:rFonts w:cs="Arial"/>
        </w:rPr>
        <w:tab/>
        <w:t>Erika Heiniger</w:t>
      </w:r>
      <w:r>
        <w:rPr>
          <w:rFonts w:cs="Arial"/>
        </w:rPr>
        <w:tab/>
        <w:t xml:space="preserve">Gemeinde Köniz, </w:t>
      </w:r>
      <w:proofErr w:type="gramStart"/>
      <w:r w:rsidR="006A3507">
        <w:rPr>
          <w:rFonts w:cs="Arial"/>
        </w:rPr>
        <w:t>Planungsabteilung</w:t>
      </w:r>
      <w:r>
        <w:rPr>
          <w:rFonts w:cs="Arial"/>
        </w:rPr>
        <w:tab/>
        <w:t>E-Mail</w:t>
      </w:r>
      <w:proofErr w:type="gramEnd"/>
    </w:p>
    <w:p w14:paraId="1AFBB57E" w14:textId="1852B57A" w:rsidR="00E3473A" w:rsidRDefault="00E3473A" w:rsidP="00E3473A">
      <w:pPr>
        <w:pStyle w:val="EingabenProtokoll"/>
        <w:ind w:left="567" w:hanging="567"/>
        <w:rPr>
          <w:rFonts w:cs="Arial"/>
        </w:rPr>
      </w:pPr>
      <w:r>
        <w:rPr>
          <w:rFonts w:cs="Arial"/>
        </w:rPr>
        <w:t>Herr</w:t>
      </w:r>
      <w:r>
        <w:rPr>
          <w:rFonts w:cs="Arial"/>
        </w:rPr>
        <w:tab/>
        <w:t xml:space="preserve">Adrian </w:t>
      </w:r>
      <w:proofErr w:type="spellStart"/>
      <w:r>
        <w:rPr>
          <w:rFonts w:cs="Arial"/>
        </w:rPr>
        <w:t>Castrischer</w:t>
      </w:r>
      <w:proofErr w:type="spellEnd"/>
      <w:r>
        <w:rPr>
          <w:rFonts w:cs="Arial"/>
        </w:rPr>
        <w:tab/>
        <w:t>Stadt Bern (VP)</w:t>
      </w:r>
      <w:r>
        <w:rPr>
          <w:rFonts w:cs="Arial"/>
        </w:rPr>
        <w:tab/>
        <w:t>E-Mail</w:t>
      </w:r>
    </w:p>
    <w:p w14:paraId="106064CC" w14:textId="3403CBDE" w:rsidR="00F325D3" w:rsidRPr="00E3473A" w:rsidRDefault="00193BF1" w:rsidP="00193BF1">
      <w:pPr>
        <w:pStyle w:val="EingabenProtokoll"/>
        <w:ind w:left="567" w:hanging="567"/>
        <w:rPr>
          <w:rFonts w:cs="Arial"/>
        </w:rPr>
      </w:pPr>
      <w:r>
        <w:rPr>
          <w:rFonts w:cs="Arial"/>
        </w:rPr>
        <w:t>T</w:t>
      </w:r>
      <w:r w:rsidR="00AA7A6C">
        <w:rPr>
          <w:rFonts w:cs="Arial"/>
        </w:rPr>
        <w:t>BF</w:t>
      </w:r>
      <w:r>
        <w:rPr>
          <w:rFonts w:cs="Arial"/>
        </w:rPr>
        <w:t xml:space="preserve"> intern (</w:t>
      </w:r>
      <w:proofErr w:type="spellStart"/>
      <w:r w:rsidR="002A54F7">
        <w:rPr>
          <w:rFonts w:cs="Arial"/>
        </w:rPr>
        <w:t>ami</w:t>
      </w:r>
      <w:proofErr w:type="spellEnd"/>
      <w:r w:rsidR="002A54F7">
        <w:rPr>
          <w:rFonts w:cs="Arial"/>
        </w:rPr>
        <w:t>,</w:t>
      </w:r>
      <w:r w:rsidR="00932969">
        <w:rPr>
          <w:rFonts w:cs="Arial"/>
        </w:rPr>
        <w:t xml:space="preserve"> </w:t>
      </w:r>
      <w:proofErr w:type="spellStart"/>
      <w:r>
        <w:rPr>
          <w:rFonts w:cs="Arial"/>
        </w:rPr>
        <w:t>enc</w:t>
      </w:r>
      <w:proofErr w:type="spellEnd"/>
      <w:r>
        <w:rPr>
          <w:rFonts w:cs="Arial"/>
        </w:rPr>
        <w:t xml:space="preserve">, </w:t>
      </w:r>
      <w:proofErr w:type="spellStart"/>
      <w:r>
        <w:rPr>
          <w:rFonts w:cs="Arial"/>
        </w:rPr>
        <w:t>vem</w:t>
      </w:r>
      <w:proofErr w:type="spellEnd"/>
      <w:r>
        <w:rPr>
          <w:rFonts w:cs="Arial"/>
        </w:rPr>
        <w:t>, bim)</w:t>
      </w:r>
      <w:r w:rsidR="00E3473A" w:rsidRPr="00E3473A">
        <w:rPr>
          <w:rFonts w:cs="Arial"/>
        </w:rPr>
        <w:tab/>
        <w:t xml:space="preserve">TBF + Partner </w:t>
      </w:r>
      <w:proofErr w:type="gramStart"/>
      <w:r w:rsidR="00E3473A" w:rsidRPr="00E3473A">
        <w:rPr>
          <w:rFonts w:cs="Arial"/>
        </w:rPr>
        <w:t>AG</w:t>
      </w:r>
      <w:r w:rsidR="00E3473A">
        <w:rPr>
          <w:rFonts w:cs="Arial"/>
        </w:rPr>
        <w:tab/>
        <w:t>E-Mail</w:t>
      </w:r>
      <w:proofErr w:type="gramEnd"/>
    </w:p>
    <w:p w14:paraId="1C9FF548" w14:textId="77777777" w:rsidR="00664AE9" w:rsidRPr="00147B6A" w:rsidRDefault="00664AE9" w:rsidP="007D52C9">
      <w:pPr>
        <w:pStyle w:val="berschriftenmitRahmen"/>
        <w:pBdr>
          <w:top w:val="single" w:sz="4" w:space="6" w:color="auto"/>
        </w:pBdr>
      </w:pPr>
      <w:r w:rsidRPr="00664AE9">
        <w:t>Traktanden</w:t>
      </w:r>
      <w:r w:rsidR="00177468">
        <w:t>:</w:t>
      </w:r>
    </w:p>
    <w:p w14:paraId="34EDD540" w14:textId="77777777" w:rsidR="00F95A5F" w:rsidRDefault="000369EA">
      <w:pPr>
        <w:pStyle w:val="Verzeichnis1"/>
        <w:rPr>
          <w:rFonts w:asciiTheme="minorHAnsi" w:eastAsiaTheme="minorEastAsia" w:hAnsiTheme="minorHAnsi" w:cstheme="minorBidi"/>
          <w:noProof/>
          <w:sz w:val="22"/>
          <w:szCs w:val="22"/>
          <w:lang w:val="de-CH"/>
        </w:rPr>
      </w:pPr>
      <w:r>
        <w:rPr>
          <w:b/>
          <w:sz w:val="18"/>
        </w:rPr>
        <w:fldChar w:fldCharType="begin"/>
      </w:r>
      <w:r w:rsidR="0013202D">
        <w:rPr>
          <w:b/>
          <w:sz w:val="18"/>
        </w:rPr>
        <w:instrText xml:space="preserve"> TOC \f \n \h \z \t "T1-Titel P;1" </w:instrText>
      </w:r>
      <w:r>
        <w:rPr>
          <w:b/>
          <w:sz w:val="18"/>
        </w:rPr>
        <w:fldChar w:fldCharType="separate"/>
      </w:r>
      <w:hyperlink w:anchor="_Toc51770170" w:history="1">
        <w:r w:rsidR="00F95A5F" w:rsidRPr="00C33D9F">
          <w:rPr>
            <w:rStyle w:val="Hyperlink"/>
            <w:noProof/>
          </w:rPr>
          <w:t>1.</w:t>
        </w:r>
        <w:r w:rsidR="00F95A5F">
          <w:rPr>
            <w:rFonts w:asciiTheme="minorHAnsi" w:eastAsiaTheme="minorEastAsia" w:hAnsiTheme="minorHAnsi" w:cstheme="minorBidi"/>
            <w:noProof/>
            <w:sz w:val="22"/>
            <w:szCs w:val="22"/>
            <w:lang w:val="de-CH"/>
          </w:rPr>
          <w:tab/>
        </w:r>
        <w:r w:rsidR="00F95A5F" w:rsidRPr="00C33D9F">
          <w:rPr>
            <w:rStyle w:val="Hyperlink"/>
            <w:noProof/>
          </w:rPr>
          <w:t>Ziele der Sitzung / Genehmigung Protokoll</w:t>
        </w:r>
      </w:hyperlink>
    </w:p>
    <w:p w14:paraId="231ACA39" w14:textId="77777777" w:rsidR="00F95A5F" w:rsidRDefault="0087050D">
      <w:pPr>
        <w:pStyle w:val="Verzeichnis1"/>
        <w:rPr>
          <w:rFonts w:asciiTheme="minorHAnsi" w:eastAsiaTheme="minorEastAsia" w:hAnsiTheme="minorHAnsi" w:cstheme="minorBidi"/>
          <w:noProof/>
          <w:sz w:val="22"/>
          <w:szCs w:val="22"/>
          <w:lang w:val="de-CH"/>
        </w:rPr>
      </w:pPr>
      <w:hyperlink w:anchor="_Toc51770171" w:history="1">
        <w:r w:rsidR="00F95A5F" w:rsidRPr="00C33D9F">
          <w:rPr>
            <w:rStyle w:val="Hyperlink"/>
            <w:noProof/>
          </w:rPr>
          <w:t>2.</w:t>
        </w:r>
        <w:r w:rsidR="00F95A5F">
          <w:rPr>
            <w:rFonts w:asciiTheme="minorHAnsi" w:eastAsiaTheme="minorEastAsia" w:hAnsiTheme="minorHAnsi" w:cstheme="minorBidi"/>
            <w:noProof/>
            <w:sz w:val="22"/>
            <w:szCs w:val="22"/>
            <w:lang w:val="de-CH"/>
          </w:rPr>
          <w:tab/>
        </w:r>
        <w:r w:rsidR="00F95A5F" w:rsidRPr="00C33D9F">
          <w:rPr>
            <w:rStyle w:val="Hyperlink"/>
            <w:noProof/>
          </w:rPr>
          <w:t>Allgemeine Orientierungen</w:t>
        </w:r>
      </w:hyperlink>
    </w:p>
    <w:p w14:paraId="55CCBB9B" w14:textId="77777777" w:rsidR="00F95A5F" w:rsidRDefault="0087050D">
      <w:pPr>
        <w:pStyle w:val="Verzeichnis1"/>
        <w:rPr>
          <w:rFonts w:asciiTheme="minorHAnsi" w:eastAsiaTheme="minorEastAsia" w:hAnsiTheme="minorHAnsi" w:cstheme="minorBidi"/>
          <w:noProof/>
          <w:sz w:val="22"/>
          <w:szCs w:val="22"/>
          <w:lang w:val="de-CH"/>
        </w:rPr>
      </w:pPr>
      <w:hyperlink w:anchor="_Toc51770172" w:history="1">
        <w:r w:rsidR="00F95A5F" w:rsidRPr="00C33D9F">
          <w:rPr>
            <w:rStyle w:val="Hyperlink"/>
            <w:noProof/>
          </w:rPr>
          <w:t>3.</w:t>
        </w:r>
        <w:r w:rsidR="00F95A5F">
          <w:rPr>
            <w:rFonts w:asciiTheme="minorHAnsi" w:eastAsiaTheme="minorEastAsia" w:hAnsiTheme="minorHAnsi" w:cstheme="minorBidi"/>
            <w:noProof/>
            <w:sz w:val="22"/>
            <w:szCs w:val="22"/>
            <w:lang w:val="de-CH"/>
          </w:rPr>
          <w:tab/>
        </w:r>
        <w:r w:rsidR="00F95A5F" w:rsidRPr="00C33D9F">
          <w:rPr>
            <w:rStyle w:val="Hyperlink"/>
            <w:noProof/>
          </w:rPr>
          <w:t>Projektmanagement</w:t>
        </w:r>
      </w:hyperlink>
    </w:p>
    <w:p w14:paraId="2A460D6A" w14:textId="77777777" w:rsidR="00F95A5F" w:rsidRDefault="0087050D">
      <w:pPr>
        <w:pStyle w:val="Verzeichnis1"/>
        <w:rPr>
          <w:rFonts w:asciiTheme="minorHAnsi" w:eastAsiaTheme="minorEastAsia" w:hAnsiTheme="minorHAnsi" w:cstheme="minorBidi"/>
          <w:noProof/>
          <w:sz w:val="22"/>
          <w:szCs w:val="22"/>
          <w:lang w:val="de-CH"/>
        </w:rPr>
      </w:pPr>
      <w:hyperlink w:anchor="_Toc51770173" w:history="1">
        <w:r w:rsidR="00F95A5F" w:rsidRPr="00C33D9F">
          <w:rPr>
            <w:rStyle w:val="Hyperlink"/>
            <w:noProof/>
          </w:rPr>
          <w:t>4.</w:t>
        </w:r>
        <w:r w:rsidR="00F95A5F">
          <w:rPr>
            <w:rFonts w:asciiTheme="minorHAnsi" w:eastAsiaTheme="minorEastAsia" w:hAnsiTheme="minorHAnsi" w:cstheme="minorBidi"/>
            <w:noProof/>
            <w:sz w:val="22"/>
            <w:szCs w:val="22"/>
            <w:lang w:val="de-CH"/>
          </w:rPr>
          <w:tab/>
        </w:r>
        <w:r w:rsidR="00F95A5F" w:rsidRPr="00C33D9F">
          <w:rPr>
            <w:rStyle w:val="Hyperlink"/>
            <w:noProof/>
          </w:rPr>
          <w:t>Prüfrunde Nachvollzüge</w:t>
        </w:r>
      </w:hyperlink>
    </w:p>
    <w:p w14:paraId="5C7D68C2" w14:textId="77777777" w:rsidR="00F95A5F" w:rsidRDefault="0087050D">
      <w:pPr>
        <w:pStyle w:val="Verzeichnis1"/>
        <w:rPr>
          <w:rFonts w:asciiTheme="minorHAnsi" w:eastAsiaTheme="minorEastAsia" w:hAnsiTheme="minorHAnsi" w:cstheme="minorBidi"/>
          <w:noProof/>
          <w:sz w:val="22"/>
          <w:szCs w:val="22"/>
          <w:lang w:val="de-CH"/>
        </w:rPr>
      </w:pPr>
      <w:hyperlink w:anchor="_Toc51770174" w:history="1">
        <w:r w:rsidR="00F95A5F" w:rsidRPr="00C33D9F">
          <w:rPr>
            <w:rStyle w:val="Hyperlink"/>
            <w:noProof/>
          </w:rPr>
          <w:t>5.</w:t>
        </w:r>
        <w:r w:rsidR="00F95A5F">
          <w:rPr>
            <w:rFonts w:asciiTheme="minorHAnsi" w:eastAsiaTheme="minorEastAsia" w:hAnsiTheme="minorHAnsi" w:cstheme="minorBidi"/>
            <w:noProof/>
            <w:sz w:val="22"/>
            <w:szCs w:val="22"/>
            <w:lang w:val="de-CH"/>
          </w:rPr>
          <w:tab/>
        </w:r>
        <w:r w:rsidR="00F95A5F" w:rsidRPr="00C33D9F">
          <w:rPr>
            <w:rStyle w:val="Hyperlink"/>
            <w:noProof/>
          </w:rPr>
          <w:t>Projektierung</w:t>
        </w:r>
      </w:hyperlink>
    </w:p>
    <w:p w14:paraId="5228BEBB" w14:textId="77777777" w:rsidR="00F95A5F" w:rsidRDefault="0087050D">
      <w:pPr>
        <w:pStyle w:val="Verzeichnis1"/>
        <w:rPr>
          <w:rFonts w:asciiTheme="minorHAnsi" w:eastAsiaTheme="minorEastAsia" w:hAnsiTheme="minorHAnsi" w:cstheme="minorBidi"/>
          <w:noProof/>
          <w:sz w:val="22"/>
          <w:szCs w:val="22"/>
          <w:lang w:val="de-CH"/>
        </w:rPr>
      </w:pPr>
      <w:hyperlink w:anchor="_Toc51770175" w:history="1">
        <w:r w:rsidR="00F95A5F" w:rsidRPr="00C33D9F">
          <w:rPr>
            <w:rStyle w:val="Hyperlink"/>
            <w:noProof/>
          </w:rPr>
          <w:t>6.</w:t>
        </w:r>
        <w:r w:rsidR="00F95A5F">
          <w:rPr>
            <w:rFonts w:asciiTheme="minorHAnsi" w:eastAsiaTheme="minorEastAsia" w:hAnsiTheme="minorHAnsi" w:cstheme="minorBidi"/>
            <w:noProof/>
            <w:sz w:val="22"/>
            <w:szCs w:val="22"/>
            <w:lang w:val="de-CH"/>
          </w:rPr>
          <w:tab/>
        </w:r>
        <w:r w:rsidR="00F95A5F" w:rsidRPr="00C33D9F">
          <w:rPr>
            <w:rStyle w:val="Hyperlink"/>
            <w:noProof/>
          </w:rPr>
          <w:t>Varia</w:t>
        </w:r>
      </w:hyperlink>
    </w:p>
    <w:p w14:paraId="185D0133" w14:textId="0029E720" w:rsidR="00B55C15" w:rsidRPr="00AD0BFB" w:rsidRDefault="000369EA" w:rsidP="00C45820">
      <w:pPr>
        <w:pStyle w:val="berschriftenmitRahmen"/>
      </w:pPr>
      <w:r>
        <w:rPr>
          <w:rFonts w:cs="Times New Roman"/>
          <w:sz w:val="18"/>
          <w:lang w:val="de-DE"/>
        </w:rPr>
        <w:fldChar w:fldCharType="end"/>
      </w:r>
      <w:r w:rsidR="00EC456B" w:rsidRPr="00AD0BFB">
        <w:t>Beilagen:</w:t>
      </w:r>
    </w:p>
    <w:p w14:paraId="33C2A25A" w14:textId="2613EADC" w:rsidR="00A11217" w:rsidRDefault="00753AB3" w:rsidP="003C1EC7">
      <w:pPr>
        <w:pStyle w:val="BeilagelisteP"/>
      </w:pPr>
      <w:bookmarkStart w:id="0" w:name="_Ref51656942"/>
      <w:bookmarkStart w:id="1" w:name="_Ref50099267"/>
      <w:r>
        <w:t xml:space="preserve">Beilage </w:t>
      </w:r>
      <w:r w:rsidR="0087050D">
        <w:fldChar w:fldCharType="begin"/>
      </w:r>
      <w:r w:rsidR="0087050D">
        <w:instrText xml:space="preserve"> SEQ Beilage \* ARABIC </w:instrText>
      </w:r>
      <w:r w:rsidR="0087050D">
        <w:fldChar w:fldCharType="separate"/>
      </w:r>
      <w:r w:rsidR="0087050D">
        <w:rPr>
          <w:noProof/>
        </w:rPr>
        <w:t>1</w:t>
      </w:r>
      <w:r w:rsidR="0087050D">
        <w:rPr>
          <w:noProof/>
        </w:rPr>
        <w:fldChar w:fldCharType="end"/>
      </w:r>
      <w:bookmarkEnd w:id="0"/>
      <w:r>
        <w:t xml:space="preserve">: </w:t>
      </w:r>
      <w:r w:rsidR="00817806" w:rsidRPr="00753AB3">
        <w:t xml:space="preserve">Pendenzenliste, Stand </w:t>
      </w:r>
      <w:r>
        <w:t>22</w:t>
      </w:r>
      <w:r w:rsidR="00817806" w:rsidRPr="00753AB3">
        <w:t>. September 2020</w:t>
      </w:r>
      <w:bookmarkEnd w:id="1"/>
    </w:p>
    <w:p w14:paraId="7A5C7E5E" w14:textId="2F116222" w:rsidR="003C1EC7" w:rsidRDefault="003C1EC7" w:rsidP="00E71BE8">
      <w:pPr>
        <w:pStyle w:val="BeilagelisteP"/>
      </w:pPr>
      <w:bookmarkStart w:id="2" w:name="_Ref51657436"/>
      <w:r>
        <w:t xml:space="preserve">Beilage </w:t>
      </w:r>
      <w:r w:rsidR="0087050D">
        <w:fldChar w:fldCharType="begin"/>
      </w:r>
      <w:r w:rsidR="0087050D">
        <w:instrText xml:space="preserve"> SEQ Beilage \* ARABIC </w:instrText>
      </w:r>
      <w:r w:rsidR="0087050D">
        <w:fldChar w:fldCharType="separate"/>
      </w:r>
      <w:r w:rsidR="0087050D">
        <w:rPr>
          <w:noProof/>
        </w:rPr>
        <w:t>2</w:t>
      </w:r>
      <w:r w:rsidR="0087050D">
        <w:rPr>
          <w:noProof/>
        </w:rPr>
        <w:fldChar w:fldCharType="end"/>
      </w:r>
      <w:bookmarkEnd w:id="2"/>
      <w:r>
        <w:t xml:space="preserve">: Veloführung Zentrum </w:t>
      </w:r>
      <w:proofErr w:type="spellStart"/>
      <w:r>
        <w:t>Chlywabere</w:t>
      </w:r>
      <w:proofErr w:type="spellEnd"/>
      <w:r>
        <w:t>, Perimeter Platanendac</w:t>
      </w:r>
      <w:r w:rsidR="00E71BE8">
        <w:t>h</w:t>
      </w:r>
    </w:p>
    <w:p w14:paraId="0C666CCA" w14:textId="77777777" w:rsidR="00753AB3" w:rsidRPr="00753AB3" w:rsidRDefault="00753AB3" w:rsidP="00753AB3"/>
    <w:tbl>
      <w:tblPr>
        <w:tblW w:w="9639" w:type="dxa"/>
        <w:tblLayout w:type="fixed"/>
        <w:tblCellMar>
          <w:left w:w="70" w:type="dxa"/>
          <w:right w:w="70" w:type="dxa"/>
        </w:tblCellMar>
        <w:tblLook w:val="0000" w:firstRow="0" w:lastRow="0" w:firstColumn="0" w:lastColumn="0" w:noHBand="0" w:noVBand="0"/>
      </w:tblPr>
      <w:tblGrid>
        <w:gridCol w:w="8222"/>
        <w:gridCol w:w="1417"/>
      </w:tblGrid>
      <w:tr w:rsidR="000131CC" w:rsidRPr="007B36A6" w14:paraId="1870FD22" w14:textId="77777777" w:rsidTr="00204029">
        <w:trPr>
          <w:tblHeader/>
        </w:trPr>
        <w:tc>
          <w:tcPr>
            <w:tcW w:w="8222" w:type="dxa"/>
            <w:tcBorders>
              <w:right w:val="single" w:sz="2" w:space="0" w:color="auto"/>
            </w:tcBorders>
          </w:tcPr>
          <w:p w14:paraId="0126CED3" w14:textId="77777777" w:rsidR="000131CC" w:rsidRPr="00F50190" w:rsidRDefault="000131CC" w:rsidP="00385678">
            <w:pPr>
              <w:pStyle w:val="A1-TextP"/>
              <w:pageBreakBefore/>
            </w:pPr>
            <w:r>
              <w:lastRenderedPageBreak/>
              <w:br w:type="page"/>
            </w:r>
            <w:r>
              <w:rPr>
                <w:b/>
              </w:rPr>
              <w:br w:type="page"/>
            </w:r>
            <w:r>
              <w:br w:type="page"/>
            </w:r>
          </w:p>
        </w:tc>
        <w:tc>
          <w:tcPr>
            <w:tcW w:w="1417" w:type="dxa"/>
            <w:tcBorders>
              <w:left w:val="single" w:sz="2" w:space="0" w:color="auto"/>
              <w:right w:val="single" w:sz="4" w:space="0" w:color="auto"/>
            </w:tcBorders>
          </w:tcPr>
          <w:p w14:paraId="4B084CA4" w14:textId="0D5439E3" w:rsidR="000131CC" w:rsidRPr="007B36A6" w:rsidRDefault="000131CC" w:rsidP="00252864">
            <w:pPr>
              <w:pStyle w:val="berschriftZT"/>
            </w:pPr>
            <w:r>
              <w:t>Zuständig</w:t>
            </w:r>
            <w:r>
              <w:br/>
            </w:r>
            <w:r w:rsidRPr="007B36A6">
              <w:t>Termin</w:t>
            </w:r>
          </w:p>
        </w:tc>
      </w:tr>
      <w:tr w:rsidR="000131CC" w:rsidRPr="00F50190" w14:paraId="3B3D138A" w14:textId="77777777" w:rsidTr="00204029">
        <w:tc>
          <w:tcPr>
            <w:tcW w:w="8222" w:type="dxa"/>
            <w:tcBorders>
              <w:right w:val="single" w:sz="2" w:space="0" w:color="auto"/>
            </w:tcBorders>
          </w:tcPr>
          <w:p w14:paraId="41ABB4C1" w14:textId="04FDBFC3" w:rsidR="000131CC" w:rsidRPr="009E6EE1" w:rsidRDefault="00DD44C4" w:rsidP="00252864">
            <w:pPr>
              <w:pStyle w:val="T1-TitelP"/>
            </w:pPr>
            <w:bookmarkStart w:id="3" w:name="_Toc51770170"/>
            <w:r>
              <w:t>Ziele der Sitzung</w:t>
            </w:r>
            <w:r w:rsidR="00FE5186">
              <w:t xml:space="preserve"> / Genehmigung Protokoll</w:t>
            </w:r>
            <w:bookmarkEnd w:id="3"/>
          </w:p>
        </w:tc>
        <w:tc>
          <w:tcPr>
            <w:tcW w:w="1417" w:type="dxa"/>
            <w:tcBorders>
              <w:left w:val="single" w:sz="2" w:space="0" w:color="auto"/>
              <w:right w:val="single" w:sz="4" w:space="0" w:color="auto"/>
            </w:tcBorders>
          </w:tcPr>
          <w:p w14:paraId="4A0BA170" w14:textId="053D2AB4" w:rsidR="000131CC" w:rsidRPr="006440F6" w:rsidRDefault="000131CC" w:rsidP="00B52CD2">
            <w:pPr>
              <w:pStyle w:val="ZustndigTermin"/>
              <w:rPr>
                <w:b/>
              </w:rPr>
            </w:pPr>
          </w:p>
        </w:tc>
      </w:tr>
      <w:tr w:rsidR="00E2400E" w:rsidRPr="00F50190" w14:paraId="4439D263" w14:textId="77777777" w:rsidTr="00204029">
        <w:tc>
          <w:tcPr>
            <w:tcW w:w="8222" w:type="dxa"/>
            <w:tcBorders>
              <w:right w:val="single" w:sz="2" w:space="0" w:color="auto"/>
            </w:tcBorders>
          </w:tcPr>
          <w:p w14:paraId="450730FA" w14:textId="45E39092" w:rsidR="00E2400E" w:rsidRDefault="00E2400E" w:rsidP="00E2400E">
            <w:pPr>
              <w:pStyle w:val="A1-TextP"/>
            </w:pPr>
            <w:r>
              <w:t xml:space="preserve">Die Ziele sind: </w:t>
            </w:r>
          </w:p>
        </w:tc>
        <w:tc>
          <w:tcPr>
            <w:tcW w:w="1417" w:type="dxa"/>
            <w:tcBorders>
              <w:left w:val="single" w:sz="2" w:space="0" w:color="auto"/>
              <w:right w:val="single" w:sz="4" w:space="0" w:color="auto"/>
            </w:tcBorders>
          </w:tcPr>
          <w:p w14:paraId="3FEEB8F1" w14:textId="77777777" w:rsidR="00E2400E" w:rsidRPr="006440F6" w:rsidRDefault="00E2400E" w:rsidP="00252864">
            <w:pPr>
              <w:pStyle w:val="berschriftZT"/>
              <w:rPr>
                <w:b w:val="0"/>
                <w:bCs/>
                <w:lang w:val="de-CH"/>
              </w:rPr>
            </w:pPr>
          </w:p>
        </w:tc>
      </w:tr>
      <w:tr w:rsidR="00911A33" w:rsidRPr="00F50190" w14:paraId="061EFBF4" w14:textId="77777777" w:rsidTr="00204029">
        <w:tc>
          <w:tcPr>
            <w:tcW w:w="8222" w:type="dxa"/>
            <w:tcBorders>
              <w:right w:val="single" w:sz="2" w:space="0" w:color="auto"/>
            </w:tcBorders>
          </w:tcPr>
          <w:p w14:paraId="3B659849" w14:textId="45055A92" w:rsidR="00911A33" w:rsidRPr="00911A33" w:rsidRDefault="00272B2A" w:rsidP="003442DB">
            <w:pPr>
              <w:pStyle w:val="E1-AuflistungP"/>
            </w:pPr>
            <w:r>
              <w:t xml:space="preserve">Vorbereiten Prüfrunde Projektstand vor Fertigstellen Bauprojekt </w:t>
            </w:r>
            <w:r>
              <w:sym w:font="Wingdings" w:char="F0E0"/>
            </w:r>
            <w:r>
              <w:t xml:space="preserve"> Prüfrunde Nachvollzüge</w:t>
            </w:r>
          </w:p>
        </w:tc>
        <w:tc>
          <w:tcPr>
            <w:tcW w:w="1417" w:type="dxa"/>
            <w:tcBorders>
              <w:left w:val="single" w:sz="2" w:space="0" w:color="auto"/>
              <w:right w:val="single" w:sz="4" w:space="0" w:color="auto"/>
            </w:tcBorders>
          </w:tcPr>
          <w:p w14:paraId="438FFE63" w14:textId="77777777" w:rsidR="00911A33" w:rsidRDefault="00911A33" w:rsidP="00252864">
            <w:pPr>
              <w:pStyle w:val="ZustndigTermin"/>
            </w:pPr>
          </w:p>
        </w:tc>
      </w:tr>
      <w:tr w:rsidR="00DF6B4F" w:rsidRPr="00F50190" w14:paraId="253F71B1" w14:textId="77777777" w:rsidTr="00204029">
        <w:tc>
          <w:tcPr>
            <w:tcW w:w="8222" w:type="dxa"/>
            <w:tcBorders>
              <w:right w:val="single" w:sz="2" w:space="0" w:color="auto"/>
            </w:tcBorders>
          </w:tcPr>
          <w:p w14:paraId="657891F2" w14:textId="77777777" w:rsidR="00DF6B4F" w:rsidRDefault="00DF6B4F" w:rsidP="00DF6B4F">
            <w:pPr>
              <w:pStyle w:val="A1-TextP"/>
            </w:pPr>
          </w:p>
        </w:tc>
        <w:tc>
          <w:tcPr>
            <w:tcW w:w="1417" w:type="dxa"/>
            <w:tcBorders>
              <w:left w:val="single" w:sz="2" w:space="0" w:color="auto"/>
              <w:right w:val="single" w:sz="4" w:space="0" w:color="auto"/>
            </w:tcBorders>
          </w:tcPr>
          <w:p w14:paraId="5D83D2EB" w14:textId="77777777" w:rsidR="00DF6B4F" w:rsidRDefault="00DF6B4F" w:rsidP="00252864">
            <w:pPr>
              <w:pStyle w:val="ZustndigTermin"/>
            </w:pPr>
          </w:p>
        </w:tc>
      </w:tr>
      <w:tr w:rsidR="00FE5186" w:rsidRPr="00F50190" w14:paraId="742CCB89" w14:textId="77777777" w:rsidTr="00204029">
        <w:tc>
          <w:tcPr>
            <w:tcW w:w="8222" w:type="dxa"/>
            <w:tcBorders>
              <w:right w:val="single" w:sz="2" w:space="0" w:color="auto"/>
            </w:tcBorders>
          </w:tcPr>
          <w:p w14:paraId="1C856397" w14:textId="62B2C130" w:rsidR="00FE5186" w:rsidRPr="00911A33" w:rsidRDefault="00E2400E" w:rsidP="00E2400E">
            <w:pPr>
              <w:pStyle w:val="A1-TextP"/>
            </w:pPr>
            <w:r>
              <w:t>Genehmigung Protokoll der Sitzung vom 3. September 2020.</w:t>
            </w:r>
          </w:p>
        </w:tc>
        <w:tc>
          <w:tcPr>
            <w:tcW w:w="1417" w:type="dxa"/>
            <w:tcBorders>
              <w:left w:val="single" w:sz="2" w:space="0" w:color="auto"/>
              <w:right w:val="single" w:sz="4" w:space="0" w:color="auto"/>
            </w:tcBorders>
          </w:tcPr>
          <w:p w14:paraId="444A5F0A" w14:textId="77777777" w:rsidR="00FE5186" w:rsidRDefault="00FE5186" w:rsidP="00252864">
            <w:pPr>
              <w:pStyle w:val="ZustndigTermin"/>
            </w:pPr>
          </w:p>
        </w:tc>
      </w:tr>
      <w:tr w:rsidR="00E2400E" w:rsidRPr="00F50190" w14:paraId="2C0EB573" w14:textId="77777777" w:rsidTr="00204029">
        <w:tc>
          <w:tcPr>
            <w:tcW w:w="8222" w:type="dxa"/>
            <w:tcBorders>
              <w:right w:val="single" w:sz="2" w:space="0" w:color="auto"/>
            </w:tcBorders>
          </w:tcPr>
          <w:p w14:paraId="437D1C47" w14:textId="3FE0D00C" w:rsidR="00E2400E" w:rsidRDefault="00E2400E" w:rsidP="00E2400E">
            <w:pPr>
              <w:pStyle w:val="E1-AuflistungP"/>
            </w:pPr>
            <w:r>
              <w:t xml:space="preserve">Ueli Weber präzisiert zum Punkt 4.2, dass Köniz zusammen mit BERNMOBIL abklärt, ob auf dem Areal der EWS Wabern eine Wendemöglichkeit für Busse angeordnet werden kann. Der Lead liegt bei BERNMOBIL. </w:t>
            </w:r>
          </w:p>
        </w:tc>
        <w:tc>
          <w:tcPr>
            <w:tcW w:w="1417" w:type="dxa"/>
            <w:tcBorders>
              <w:left w:val="single" w:sz="2" w:space="0" w:color="auto"/>
              <w:right w:val="single" w:sz="4" w:space="0" w:color="auto"/>
            </w:tcBorders>
          </w:tcPr>
          <w:p w14:paraId="31B29BC5" w14:textId="77777777" w:rsidR="00E2400E" w:rsidRDefault="00E2400E" w:rsidP="00252864">
            <w:pPr>
              <w:pStyle w:val="ZustndigTermin"/>
            </w:pPr>
          </w:p>
        </w:tc>
      </w:tr>
      <w:tr w:rsidR="00B52CD2" w:rsidRPr="00F50190" w14:paraId="2D5E5041" w14:textId="77777777" w:rsidTr="00204029">
        <w:tc>
          <w:tcPr>
            <w:tcW w:w="8222" w:type="dxa"/>
            <w:tcBorders>
              <w:right w:val="single" w:sz="2" w:space="0" w:color="auto"/>
            </w:tcBorders>
          </w:tcPr>
          <w:p w14:paraId="6814D288" w14:textId="6C97CDE7" w:rsidR="00B52CD2" w:rsidRDefault="00CB4B96" w:rsidP="00B52CD2">
            <w:pPr>
              <w:pStyle w:val="E1-Protokoll"/>
            </w:pPr>
            <w:r>
              <w:t xml:space="preserve">Das </w:t>
            </w:r>
            <w:r w:rsidR="00B52CD2">
              <w:t xml:space="preserve">Protokoll wird genehmigt und verdankt. </w:t>
            </w:r>
          </w:p>
        </w:tc>
        <w:tc>
          <w:tcPr>
            <w:tcW w:w="1417" w:type="dxa"/>
            <w:tcBorders>
              <w:left w:val="single" w:sz="2" w:space="0" w:color="auto"/>
              <w:right w:val="single" w:sz="4" w:space="0" w:color="auto"/>
            </w:tcBorders>
          </w:tcPr>
          <w:p w14:paraId="01DD99B4" w14:textId="77777777" w:rsidR="00B52CD2" w:rsidRDefault="00B52CD2" w:rsidP="00252864">
            <w:pPr>
              <w:pStyle w:val="ZustndigTermin"/>
            </w:pPr>
          </w:p>
        </w:tc>
      </w:tr>
      <w:tr w:rsidR="008B6A2E" w:rsidRPr="00F50190" w14:paraId="3928327F" w14:textId="77777777" w:rsidTr="00204029">
        <w:tc>
          <w:tcPr>
            <w:tcW w:w="8222" w:type="dxa"/>
            <w:tcBorders>
              <w:right w:val="single" w:sz="2" w:space="0" w:color="auto"/>
            </w:tcBorders>
          </w:tcPr>
          <w:p w14:paraId="6379BEFB" w14:textId="77777777" w:rsidR="008B6A2E" w:rsidRPr="00911A33" w:rsidRDefault="008B6A2E" w:rsidP="005F07F9">
            <w:pPr>
              <w:pStyle w:val="AbstandvorTitel"/>
            </w:pPr>
          </w:p>
        </w:tc>
        <w:tc>
          <w:tcPr>
            <w:tcW w:w="1417" w:type="dxa"/>
            <w:tcBorders>
              <w:left w:val="single" w:sz="2" w:space="0" w:color="auto"/>
              <w:right w:val="single" w:sz="4" w:space="0" w:color="auto"/>
            </w:tcBorders>
          </w:tcPr>
          <w:p w14:paraId="50A08557" w14:textId="77777777" w:rsidR="008B6A2E" w:rsidRDefault="008B6A2E" w:rsidP="00252864">
            <w:pPr>
              <w:pStyle w:val="ZustndigTermin"/>
            </w:pPr>
          </w:p>
        </w:tc>
      </w:tr>
      <w:tr w:rsidR="00C44784" w:rsidRPr="00F50190" w14:paraId="7029A07B" w14:textId="77777777" w:rsidTr="00204029">
        <w:tc>
          <w:tcPr>
            <w:tcW w:w="8222" w:type="dxa"/>
            <w:tcBorders>
              <w:right w:val="single" w:sz="2" w:space="0" w:color="auto"/>
            </w:tcBorders>
          </w:tcPr>
          <w:p w14:paraId="4E84FDF5" w14:textId="56406836" w:rsidR="00C44784" w:rsidRPr="00F50190" w:rsidRDefault="00C44784" w:rsidP="00563B2B">
            <w:pPr>
              <w:pStyle w:val="T1-TitelP"/>
            </w:pPr>
            <w:bookmarkStart w:id="4" w:name="_Toc51770171"/>
            <w:r>
              <w:t>Allgemeine Orientierungen</w:t>
            </w:r>
            <w:bookmarkEnd w:id="4"/>
          </w:p>
        </w:tc>
        <w:tc>
          <w:tcPr>
            <w:tcW w:w="1417" w:type="dxa"/>
            <w:tcBorders>
              <w:left w:val="single" w:sz="2" w:space="0" w:color="auto"/>
              <w:right w:val="single" w:sz="4" w:space="0" w:color="auto"/>
            </w:tcBorders>
          </w:tcPr>
          <w:p w14:paraId="5F0F7C8A" w14:textId="6300CDF7" w:rsidR="00C44784" w:rsidRPr="00F50190" w:rsidRDefault="00C44784" w:rsidP="00252864">
            <w:pPr>
              <w:pStyle w:val="ZustndigTermin"/>
            </w:pPr>
          </w:p>
        </w:tc>
      </w:tr>
      <w:tr w:rsidR="00466C1F" w:rsidRPr="00F50190" w14:paraId="1F6F6326" w14:textId="77777777" w:rsidTr="00204029">
        <w:tc>
          <w:tcPr>
            <w:tcW w:w="8222" w:type="dxa"/>
            <w:tcBorders>
              <w:right w:val="single" w:sz="2" w:space="0" w:color="auto"/>
            </w:tcBorders>
          </w:tcPr>
          <w:p w14:paraId="1C9ADC53" w14:textId="30F2487C" w:rsidR="00B52CD2" w:rsidRPr="00CB4B96" w:rsidRDefault="00B52CD2" w:rsidP="00CB4B96">
            <w:pPr>
              <w:pStyle w:val="T2-TitelP"/>
              <w:tabs>
                <w:tab w:val="clear" w:pos="7372"/>
                <w:tab w:val="num" w:pos="567"/>
              </w:tabs>
              <w:ind w:left="567"/>
              <w:rPr>
                <w:b/>
                <w:bCs/>
                <w:i/>
                <w:iCs/>
              </w:rPr>
            </w:pPr>
            <w:r w:rsidRPr="00CB4B96">
              <w:t xml:space="preserve">Köniz </w:t>
            </w:r>
          </w:p>
        </w:tc>
        <w:tc>
          <w:tcPr>
            <w:tcW w:w="1417" w:type="dxa"/>
            <w:tcBorders>
              <w:left w:val="single" w:sz="2" w:space="0" w:color="auto"/>
              <w:right w:val="single" w:sz="4" w:space="0" w:color="auto"/>
            </w:tcBorders>
          </w:tcPr>
          <w:p w14:paraId="7C032355" w14:textId="77777777" w:rsidR="00466C1F" w:rsidRDefault="00466C1F" w:rsidP="00252864">
            <w:pPr>
              <w:pStyle w:val="ZustndigTermin"/>
            </w:pPr>
          </w:p>
        </w:tc>
      </w:tr>
      <w:tr w:rsidR="00B52CD2" w:rsidRPr="00F50190" w14:paraId="05035C71" w14:textId="77777777" w:rsidTr="00204029">
        <w:tc>
          <w:tcPr>
            <w:tcW w:w="8222" w:type="dxa"/>
            <w:tcBorders>
              <w:right w:val="single" w:sz="2" w:space="0" w:color="auto"/>
            </w:tcBorders>
          </w:tcPr>
          <w:p w14:paraId="5C8C6D8B" w14:textId="719A4CFB" w:rsidR="00B52CD2" w:rsidRDefault="006806EB" w:rsidP="00B52CD2">
            <w:pPr>
              <w:pStyle w:val="E1-Protokoll"/>
            </w:pPr>
            <w:r>
              <w:t>Ueli Weber orientiert, dass</w:t>
            </w:r>
            <w:r w:rsidR="00B52CD2">
              <w:t xml:space="preserve"> </w:t>
            </w:r>
            <w:r>
              <w:t>seitens</w:t>
            </w:r>
            <w:r w:rsidR="00B52CD2">
              <w:t xml:space="preserve"> Gemeinde </w:t>
            </w:r>
            <w:r>
              <w:t xml:space="preserve">nun doch geplant ist, eine Fernwärmeleitung in der </w:t>
            </w:r>
            <w:proofErr w:type="spellStart"/>
            <w:r w:rsidR="00CB4B96">
              <w:t>Seftigenstrasse</w:t>
            </w:r>
            <w:proofErr w:type="spellEnd"/>
            <w:r>
              <w:t xml:space="preserve"> zu realisieren</w:t>
            </w:r>
            <w:r w:rsidR="00CB4B96">
              <w:t>.</w:t>
            </w:r>
          </w:p>
          <w:p w14:paraId="16E03A6C" w14:textId="5CFCE27B" w:rsidR="00B52CD2" w:rsidRDefault="00B52CD2" w:rsidP="00B52CD2">
            <w:pPr>
              <w:pStyle w:val="E1-Protokoll"/>
            </w:pPr>
            <w:r>
              <w:t>Der Antrag</w:t>
            </w:r>
            <w:r w:rsidR="00CB4B96">
              <w:t xml:space="preserve"> </w:t>
            </w:r>
            <w:r>
              <w:t>und</w:t>
            </w:r>
            <w:r w:rsidR="00CB4B96">
              <w:t xml:space="preserve"> der</w:t>
            </w:r>
            <w:r>
              <w:t xml:space="preserve"> Beschluss des Gemeinderats stehen noch aus. Der Entscheid ist per Ende November 2020 </w:t>
            </w:r>
            <w:r w:rsidR="00CB4B96">
              <w:t>zu erwarten.</w:t>
            </w:r>
          </w:p>
        </w:tc>
        <w:tc>
          <w:tcPr>
            <w:tcW w:w="1417" w:type="dxa"/>
            <w:tcBorders>
              <w:left w:val="single" w:sz="2" w:space="0" w:color="auto"/>
              <w:right w:val="single" w:sz="4" w:space="0" w:color="auto"/>
            </w:tcBorders>
          </w:tcPr>
          <w:p w14:paraId="332DF456" w14:textId="77777777" w:rsidR="00B52CD2" w:rsidRDefault="00B52CD2" w:rsidP="00252864">
            <w:pPr>
              <w:pStyle w:val="ZustndigTermin"/>
            </w:pPr>
          </w:p>
        </w:tc>
      </w:tr>
      <w:tr w:rsidR="00B52CD2" w:rsidRPr="00F50190" w14:paraId="32C3DC00" w14:textId="77777777" w:rsidTr="00204029">
        <w:tc>
          <w:tcPr>
            <w:tcW w:w="8222" w:type="dxa"/>
            <w:tcBorders>
              <w:right w:val="single" w:sz="2" w:space="0" w:color="auto"/>
            </w:tcBorders>
          </w:tcPr>
          <w:p w14:paraId="1778B792" w14:textId="6B02FDEB" w:rsidR="00B52CD2" w:rsidRDefault="006806EB" w:rsidP="00B52CD2">
            <w:pPr>
              <w:pStyle w:val="E1-Protokoll"/>
            </w:pPr>
            <w:r>
              <w:t>Sobald ein definitiver Entscheid vorliegt ist zu klären, ob</w:t>
            </w:r>
            <w:r w:rsidR="00B52CD2">
              <w:t xml:space="preserve"> die Projektierung des Werkleitungsprojekts </w:t>
            </w:r>
            <w:r>
              <w:t>Einfluss auf die Terminpläne SEFT 1</w:t>
            </w:r>
            <w:r w:rsidR="00DF6B4F">
              <w:t xml:space="preserve"> - </w:t>
            </w:r>
            <w:r>
              <w:t>3 hat.</w:t>
            </w:r>
            <w:r w:rsidR="00B52CD2">
              <w:t xml:space="preserve"> </w:t>
            </w:r>
          </w:p>
        </w:tc>
        <w:tc>
          <w:tcPr>
            <w:tcW w:w="1417" w:type="dxa"/>
            <w:tcBorders>
              <w:left w:val="single" w:sz="2" w:space="0" w:color="auto"/>
              <w:right w:val="single" w:sz="4" w:space="0" w:color="auto"/>
            </w:tcBorders>
          </w:tcPr>
          <w:p w14:paraId="0D272BB1" w14:textId="699976AE" w:rsidR="00B52CD2" w:rsidRDefault="006806EB" w:rsidP="00252864">
            <w:pPr>
              <w:pStyle w:val="ZustndigTermin"/>
            </w:pPr>
            <w:r>
              <w:t>TBF</w:t>
            </w:r>
            <w:r>
              <w:br/>
              <w:t>30.11.2020</w:t>
            </w:r>
          </w:p>
        </w:tc>
      </w:tr>
      <w:tr w:rsidR="00C44784" w:rsidRPr="00F50190" w14:paraId="10AE9C54" w14:textId="77777777" w:rsidTr="00204029">
        <w:tc>
          <w:tcPr>
            <w:tcW w:w="8222" w:type="dxa"/>
            <w:tcBorders>
              <w:right w:val="single" w:sz="2" w:space="0" w:color="auto"/>
            </w:tcBorders>
          </w:tcPr>
          <w:p w14:paraId="24EE7E1D" w14:textId="7C0D873C" w:rsidR="00D655DD" w:rsidRDefault="00D655DD" w:rsidP="005F07F9">
            <w:pPr>
              <w:pStyle w:val="AbstandvorTitel"/>
            </w:pPr>
          </w:p>
        </w:tc>
        <w:tc>
          <w:tcPr>
            <w:tcW w:w="1417" w:type="dxa"/>
            <w:tcBorders>
              <w:left w:val="single" w:sz="2" w:space="0" w:color="auto"/>
              <w:right w:val="single" w:sz="4" w:space="0" w:color="auto"/>
            </w:tcBorders>
          </w:tcPr>
          <w:p w14:paraId="6C68EF3B" w14:textId="77777777" w:rsidR="00C44784" w:rsidRPr="00F50190" w:rsidRDefault="00C44784" w:rsidP="00252864">
            <w:pPr>
              <w:pStyle w:val="ZustndigTermin"/>
            </w:pPr>
          </w:p>
        </w:tc>
      </w:tr>
      <w:tr w:rsidR="00D655DD" w:rsidRPr="00F50190" w14:paraId="417338DE" w14:textId="77777777" w:rsidTr="00204029">
        <w:tc>
          <w:tcPr>
            <w:tcW w:w="8222" w:type="dxa"/>
            <w:tcBorders>
              <w:right w:val="single" w:sz="2" w:space="0" w:color="auto"/>
            </w:tcBorders>
          </w:tcPr>
          <w:p w14:paraId="38BD1BE4" w14:textId="78F307F2" w:rsidR="00D655DD" w:rsidRDefault="003948CD" w:rsidP="00D655DD">
            <w:pPr>
              <w:pStyle w:val="T1-TitelP"/>
            </w:pPr>
            <w:bookmarkStart w:id="5" w:name="_Toc51770172"/>
            <w:r>
              <w:t>Projektmanagement</w:t>
            </w:r>
            <w:bookmarkEnd w:id="5"/>
            <w:r>
              <w:t xml:space="preserve"> </w:t>
            </w:r>
          </w:p>
        </w:tc>
        <w:tc>
          <w:tcPr>
            <w:tcW w:w="1417" w:type="dxa"/>
            <w:tcBorders>
              <w:left w:val="single" w:sz="2" w:space="0" w:color="auto"/>
              <w:right w:val="single" w:sz="4" w:space="0" w:color="auto"/>
            </w:tcBorders>
          </w:tcPr>
          <w:p w14:paraId="49E3C116" w14:textId="200E1009" w:rsidR="00D655DD" w:rsidRPr="00F50190" w:rsidRDefault="00D655DD" w:rsidP="00D655DD">
            <w:pPr>
              <w:pStyle w:val="ZustndigTermin"/>
            </w:pPr>
          </w:p>
        </w:tc>
      </w:tr>
      <w:tr w:rsidR="00480BBB" w:rsidRPr="00F50190" w14:paraId="425B3887" w14:textId="77777777" w:rsidTr="00204029">
        <w:tc>
          <w:tcPr>
            <w:tcW w:w="8222" w:type="dxa"/>
            <w:tcBorders>
              <w:right w:val="single" w:sz="2" w:space="0" w:color="auto"/>
            </w:tcBorders>
          </w:tcPr>
          <w:p w14:paraId="1393E67B" w14:textId="20A73CD7" w:rsidR="00480BBB" w:rsidRDefault="00480BBB" w:rsidP="00CB4B96">
            <w:pPr>
              <w:pStyle w:val="T2-TitelP"/>
              <w:tabs>
                <w:tab w:val="clear" w:pos="7372"/>
                <w:tab w:val="num" w:pos="567"/>
              </w:tabs>
              <w:ind w:left="567"/>
            </w:pPr>
            <w:r>
              <w:t>Pendenzen</w:t>
            </w:r>
          </w:p>
        </w:tc>
        <w:tc>
          <w:tcPr>
            <w:tcW w:w="1417" w:type="dxa"/>
            <w:tcBorders>
              <w:left w:val="single" w:sz="2" w:space="0" w:color="auto"/>
              <w:right w:val="single" w:sz="4" w:space="0" w:color="auto"/>
            </w:tcBorders>
          </w:tcPr>
          <w:p w14:paraId="2BFDCAD6" w14:textId="5D29F603" w:rsidR="00480BBB" w:rsidRPr="00F50190" w:rsidRDefault="00480BBB" w:rsidP="00D655DD">
            <w:pPr>
              <w:pStyle w:val="ZustndigTermin"/>
            </w:pPr>
          </w:p>
        </w:tc>
      </w:tr>
      <w:tr w:rsidR="00480BBB" w:rsidRPr="00F50190" w14:paraId="1186B665" w14:textId="77777777" w:rsidTr="00204029">
        <w:tc>
          <w:tcPr>
            <w:tcW w:w="8222" w:type="dxa"/>
            <w:tcBorders>
              <w:right w:val="single" w:sz="2" w:space="0" w:color="auto"/>
            </w:tcBorders>
          </w:tcPr>
          <w:p w14:paraId="191BD4AA" w14:textId="4CEEC386" w:rsidR="00480BBB" w:rsidRDefault="00E2400E" w:rsidP="00E2400E">
            <w:pPr>
              <w:pStyle w:val="E1-AuflistungP"/>
            </w:pPr>
            <w:r>
              <w:t xml:space="preserve">Vgl. Pendenzenliste in </w:t>
            </w:r>
            <w:r w:rsidR="00753AB3">
              <w:fldChar w:fldCharType="begin"/>
            </w:r>
            <w:r w:rsidR="00753AB3">
              <w:instrText xml:space="preserve"> REF _Ref51656942 \h </w:instrText>
            </w:r>
            <w:r w:rsidR="00753AB3">
              <w:fldChar w:fldCharType="separate"/>
            </w:r>
            <w:r w:rsidR="0087050D">
              <w:t xml:space="preserve">Beilage </w:t>
            </w:r>
            <w:r w:rsidR="0087050D">
              <w:rPr>
                <w:noProof/>
              </w:rPr>
              <w:t>1</w:t>
            </w:r>
            <w:r w:rsidR="00753AB3">
              <w:fldChar w:fldCharType="end"/>
            </w:r>
            <w:r>
              <w:t>.</w:t>
            </w:r>
          </w:p>
        </w:tc>
        <w:tc>
          <w:tcPr>
            <w:tcW w:w="1417" w:type="dxa"/>
            <w:tcBorders>
              <w:left w:val="single" w:sz="2" w:space="0" w:color="auto"/>
              <w:right w:val="single" w:sz="4" w:space="0" w:color="auto"/>
            </w:tcBorders>
          </w:tcPr>
          <w:p w14:paraId="5BBA34C1" w14:textId="77777777" w:rsidR="00480BBB" w:rsidRPr="00F50190" w:rsidRDefault="00480BBB" w:rsidP="00D655DD">
            <w:pPr>
              <w:pStyle w:val="ZustndigTermin"/>
            </w:pPr>
          </w:p>
        </w:tc>
      </w:tr>
      <w:tr w:rsidR="00DF6B4F" w:rsidRPr="00F50190" w14:paraId="3DB4E359" w14:textId="77777777" w:rsidTr="00204029">
        <w:tc>
          <w:tcPr>
            <w:tcW w:w="8222" w:type="dxa"/>
            <w:tcBorders>
              <w:right w:val="single" w:sz="2" w:space="0" w:color="auto"/>
            </w:tcBorders>
          </w:tcPr>
          <w:p w14:paraId="04267715" w14:textId="29F8AB62" w:rsidR="00DF6B4F" w:rsidRDefault="00DF6B4F" w:rsidP="00DF6B4F">
            <w:pPr>
              <w:pStyle w:val="E1-Protokoll"/>
            </w:pPr>
            <w:r>
              <w:t>Termin Start Prozess Materialisierung (Gestaltungsgruppe) am 16. Oktober 2020</w:t>
            </w:r>
          </w:p>
        </w:tc>
        <w:tc>
          <w:tcPr>
            <w:tcW w:w="1417" w:type="dxa"/>
            <w:tcBorders>
              <w:left w:val="single" w:sz="2" w:space="0" w:color="auto"/>
              <w:right w:val="single" w:sz="4" w:space="0" w:color="auto"/>
            </w:tcBorders>
          </w:tcPr>
          <w:p w14:paraId="52B32590" w14:textId="77777777" w:rsidR="00DF6B4F" w:rsidRPr="00F50190" w:rsidRDefault="00DF6B4F" w:rsidP="00D655DD">
            <w:pPr>
              <w:pStyle w:val="ZustndigTermin"/>
            </w:pPr>
          </w:p>
        </w:tc>
      </w:tr>
      <w:tr w:rsidR="00DF6B4F" w:rsidRPr="00F50190" w14:paraId="61E23459" w14:textId="77777777" w:rsidTr="00204029">
        <w:tc>
          <w:tcPr>
            <w:tcW w:w="8222" w:type="dxa"/>
            <w:tcBorders>
              <w:right w:val="single" w:sz="2" w:space="0" w:color="auto"/>
            </w:tcBorders>
          </w:tcPr>
          <w:p w14:paraId="38CB28A1" w14:textId="69FC362F" w:rsidR="00DF6B4F" w:rsidRDefault="00DF6B4F" w:rsidP="00DF6B4F">
            <w:pPr>
              <w:pStyle w:val="E11-Protokoll"/>
            </w:pPr>
            <w:r w:rsidRPr="00EC6FB5">
              <w:t xml:space="preserve">Ueli Weber wirft ein, dass es insb. in Bezug auf die Gestaltung des Strassenraums / Kreisels sinnvoll wäre, die </w:t>
            </w:r>
            <w:r>
              <w:t>Abteilung Umwelt und Landschaft</w:t>
            </w:r>
            <w:r w:rsidRPr="00EC6FB5">
              <w:t xml:space="preserve"> der Gemeinde Köniz (Vertretung: Marlies Gasser) in den Prozess miteinzubeziehen. </w:t>
            </w:r>
            <w:r>
              <w:t>So können die Anliegen frühzeitig aufgenommen und diskutiert werden.</w:t>
            </w:r>
          </w:p>
        </w:tc>
        <w:tc>
          <w:tcPr>
            <w:tcW w:w="1417" w:type="dxa"/>
            <w:tcBorders>
              <w:left w:val="single" w:sz="2" w:space="0" w:color="auto"/>
              <w:right w:val="single" w:sz="4" w:space="0" w:color="auto"/>
            </w:tcBorders>
          </w:tcPr>
          <w:p w14:paraId="64E28A58" w14:textId="77777777" w:rsidR="00DF6B4F" w:rsidRPr="00F50190" w:rsidRDefault="00DF6B4F" w:rsidP="00D655DD">
            <w:pPr>
              <w:pStyle w:val="ZustndigTermin"/>
            </w:pPr>
          </w:p>
        </w:tc>
      </w:tr>
      <w:tr w:rsidR="00B52CD2" w:rsidRPr="00DF6B4F" w14:paraId="0C272AB8" w14:textId="77777777" w:rsidTr="00204029">
        <w:tc>
          <w:tcPr>
            <w:tcW w:w="8222" w:type="dxa"/>
            <w:tcBorders>
              <w:right w:val="single" w:sz="2" w:space="0" w:color="auto"/>
            </w:tcBorders>
          </w:tcPr>
          <w:p w14:paraId="1A720745" w14:textId="112AF894" w:rsidR="00EC6FB5" w:rsidRDefault="00D54FF2" w:rsidP="00DF6B4F">
            <w:pPr>
              <w:pStyle w:val="E11-Protokoll"/>
              <w:pageBreakBefore/>
              <w:ind w:left="641" w:hanging="284"/>
            </w:pPr>
            <w:r>
              <w:lastRenderedPageBreak/>
              <w:t xml:space="preserve">Sergio Rizzoli wünscht, sofern es um die Begrünung im Bereich der Tramtröge geht, ebenfalls in den Prozess miteinbezogen werden, da </w:t>
            </w:r>
            <w:r w:rsidR="002D2A52">
              <w:t xml:space="preserve">z.B. </w:t>
            </w:r>
            <w:r>
              <w:t xml:space="preserve">die </w:t>
            </w:r>
            <w:r w:rsidR="00EC6FB5">
              <w:t>Lebensdauer</w:t>
            </w:r>
            <w:r>
              <w:t xml:space="preserve"> der Tramschienen massgeblich mit der Art des Untergrunds zusammenhängt.</w:t>
            </w:r>
          </w:p>
        </w:tc>
        <w:tc>
          <w:tcPr>
            <w:tcW w:w="1417" w:type="dxa"/>
            <w:tcBorders>
              <w:left w:val="single" w:sz="2" w:space="0" w:color="auto"/>
              <w:right w:val="single" w:sz="4" w:space="0" w:color="auto"/>
            </w:tcBorders>
          </w:tcPr>
          <w:p w14:paraId="238DA607" w14:textId="77777777" w:rsidR="00B52CD2" w:rsidRPr="00F50190" w:rsidRDefault="00B52CD2" w:rsidP="00D655DD">
            <w:pPr>
              <w:pStyle w:val="ZustndigTermin"/>
            </w:pPr>
          </w:p>
        </w:tc>
      </w:tr>
      <w:tr w:rsidR="00EC6FB5" w:rsidRPr="00F50190" w14:paraId="4802C5D8" w14:textId="77777777" w:rsidTr="00204029">
        <w:tc>
          <w:tcPr>
            <w:tcW w:w="8222" w:type="dxa"/>
            <w:tcBorders>
              <w:right w:val="single" w:sz="2" w:space="0" w:color="auto"/>
            </w:tcBorders>
          </w:tcPr>
          <w:p w14:paraId="099AD38E" w14:textId="79305DC0" w:rsidR="00EC6FB5" w:rsidRDefault="00EC6FB5" w:rsidP="00EC6FB5">
            <w:pPr>
              <w:pStyle w:val="E11-Protokoll"/>
            </w:pPr>
            <w:r>
              <w:t>Marlies Gasser und Sergio Rizzoli werden zu dieser Sitzung noch eingeladen</w:t>
            </w:r>
          </w:p>
        </w:tc>
        <w:tc>
          <w:tcPr>
            <w:tcW w:w="1417" w:type="dxa"/>
            <w:tcBorders>
              <w:left w:val="single" w:sz="2" w:space="0" w:color="auto"/>
              <w:right w:val="single" w:sz="4" w:space="0" w:color="auto"/>
            </w:tcBorders>
          </w:tcPr>
          <w:p w14:paraId="13B2A8CF" w14:textId="4A09AB53" w:rsidR="00EC6FB5" w:rsidRPr="0050378A" w:rsidRDefault="00EC6FB5" w:rsidP="0050378A">
            <w:pPr>
              <w:pStyle w:val="ZustndigTermin"/>
            </w:pPr>
            <w:r w:rsidRPr="0050378A">
              <w:t>IG RG</w:t>
            </w:r>
            <w:r w:rsidR="003314E9">
              <w:t>S</w:t>
            </w:r>
            <w:r w:rsidR="0050378A" w:rsidRPr="0050378A">
              <w:br/>
            </w:r>
            <w:r w:rsidRPr="0050378A">
              <w:t>erledigt</w:t>
            </w:r>
          </w:p>
        </w:tc>
      </w:tr>
      <w:tr w:rsidR="00753AB3" w:rsidRPr="00B52CD2" w14:paraId="60EA997D" w14:textId="77777777" w:rsidTr="00204029">
        <w:tc>
          <w:tcPr>
            <w:tcW w:w="8222" w:type="dxa"/>
            <w:tcBorders>
              <w:right w:val="single" w:sz="2" w:space="0" w:color="auto"/>
            </w:tcBorders>
          </w:tcPr>
          <w:p w14:paraId="04EF8CD9" w14:textId="1E867F46" w:rsidR="00753AB3" w:rsidRDefault="00753AB3" w:rsidP="007D035F">
            <w:pPr>
              <w:pStyle w:val="E1-Protokoll"/>
            </w:pPr>
            <w:r>
              <w:t>Im Zusammenhang mit den Titelblättern für die Pläne (P Nr. 306) sind bereits jetzt die Bezeichnungen der Pläne und das Design des Plankopfs aufzunehmen und zu diskutieren.</w:t>
            </w:r>
          </w:p>
        </w:tc>
        <w:tc>
          <w:tcPr>
            <w:tcW w:w="1417" w:type="dxa"/>
            <w:tcBorders>
              <w:left w:val="single" w:sz="2" w:space="0" w:color="auto"/>
              <w:right w:val="single" w:sz="4" w:space="0" w:color="auto"/>
            </w:tcBorders>
          </w:tcPr>
          <w:p w14:paraId="74FB1F3F" w14:textId="7BD4A638" w:rsidR="00753AB3" w:rsidRPr="00B52CD2" w:rsidRDefault="00753AB3" w:rsidP="0050378A">
            <w:pPr>
              <w:pStyle w:val="ZustndigTermin"/>
            </w:pPr>
          </w:p>
        </w:tc>
      </w:tr>
      <w:tr w:rsidR="00991417" w:rsidRPr="00B52CD2" w14:paraId="7F380C4A" w14:textId="77777777" w:rsidTr="00204029">
        <w:tc>
          <w:tcPr>
            <w:tcW w:w="8222" w:type="dxa"/>
            <w:tcBorders>
              <w:right w:val="single" w:sz="2" w:space="0" w:color="auto"/>
            </w:tcBorders>
          </w:tcPr>
          <w:p w14:paraId="75779757" w14:textId="77777777" w:rsidR="00991417" w:rsidRPr="00B52CD2" w:rsidRDefault="00991417" w:rsidP="00991417">
            <w:pPr>
              <w:pStyle w:val="A1-TextP"/>
            </w:pPr>
          </w:p>
        </w:tc>
        <w:tc>
          <w:tcPr>
            <w:tcW w:w="1417" w:type="dxa"/>
            <w:tcBorders>
              <w:left w:val="single" w:sz="2" w:space="0" w:color="auto"/>
              <w:right w:val="single" w:sz="4" w:space="0" w:color="auto"/>
            </w:tcBorders>
          </w:tcPr>
          <w:p w14:paraId="07F5E3FD" w14:textId="77777777" w:rsidR="00991417" w:rsidRPr="00B52CD2" w:rsidRDefault="00991417" w:rsidP="00D655DD">
            <w:pPr>
              <w:pStyle w:val="ZustndigTermin"/>
            </w:pPr>
          </w:p>
        </w:tc>
      </w:tr>
      <w:tr w:rsidR="003948CD" w:rsidRPr="00F50190" w14:paraId="39B7EB4D" w14:textId="77777777" w:rsidTr="00204029">
        <w:tc>
          <w:tcPr>
            <w:tcW w:w="8222" w:type="dxa"/>
            <w:tcBorders>
              <w:right w:val="single" w:sz="2" w:space="0" w:color="auto"/>
            </w:tcBorders>
          </w:tcPr>
          <w:p w14:paraId="7BDD602F" w14:textId="1E84BD23" w:rsidR="003948CD" w:rsidRDefault="003948CD" w:rsidP="00CB4B96">
            <w:pPr>
              <w:pStyle w:val="T2-TitelP"/>
              <w:tabs>
                <w:tab w:val="clear" w:pos="7372"/>
                <w:tab w:val="num" w:pos="567"/>
              </w:tabs>
              <w:ind w:left="567"/>
            </w:pPr>
            <w:r>
              <w:t>Sitzungstermine 2. Halbjahr</w:t>
            </w:r>
          </w:p>
        </w:tc>
        <w:tc>
          <w:tcPr>
            <w:tcW w:w="1417" w:type="dxa"/>
            <w:tcBorders>
              <w:left w:val="single" w:sz="2" w:space="0" w:color="auto"/>
              <w:right w:val="single" w:sz="4" w:space="0" w:color="auto"/>
            </w:tcBorders>
          </w:tcPr>
          <w:p w14:paraId="76BFDE16" w14:textId="77777777" w:rsidR="003948CD" w:rsidRPr="00F50190" w:rsidRDefault="003948CD" w:rsidP="00D655DD">
            <w:pPr>
              <w:pStyle w:val="ZustndigTermin"/>
            </w:pPr>
          </w:p>
        </w:tc>
      </w:tr>
      <w:tr w:rsidR="00D655DD" w:rsidRPr="00F50190" w14:paraId="4C8C14F8" w14:textId="77777777" w:rsidTr="00204029">
        <w:tc>
          <w:tcPr>
            <w:tcW w:w="8222" w:type="dxa"/>
            <w:tcBorders>
              <w:right w:val="single" w:sz="2" w:space="0" w:color="auto"/>
            </w:tcBorders>
          </w:tcPr>
          <w:p w14:paraId="73DEBA36" w14:textId="77777777" w:rsidR="00F0475D" w:rsidRDefault="00D655DD" w:rsidP="00F0475D">
            <w:pPr>
              <w:pStyle w:val="E1-AuflistungP"/>
            </w:pPr>
            <w:r>
              <w:t>Nächste Sitzung</w:t>
            </w:r>
            <w:r w:rsidR="00F0475D">
              <w:t>en</w:t>
            </w:r>
            <w:r>
              <w:t xml:space="preserve"> SEFT 1</w:t>
            </w:r>
            <w:r w:rsidR="00F0475D">
              <w:t xml:space="preserve">: </w:t>
            </w:r>
          </w:p>
          <w:p w14:paraId="2C7431E1" w14:textId="3EE926FC" w:rsidR="00F0475D" w:rsidRDefault="00F0475D" w:rsidP="00F0475D">
            <w:pPr>
              <w:pStyle w:val="E11-AuflistungP"/>
            </w:pPr>
            <w:r>
              <w:t>1</w:t>
            </w:r>
            <w:r w:rsidR="00212750">
              <w:t>5</w:t>
            </w:r>
            <w:r>
              <w:t>. Oktober 2020</w:t>
            </w:r>
          </w:p>
          <w:p w14:paraId="0FFB8441" w14:textId="77777777" w:rsidR="00262650" w:rsidRDefault="00F0475D" w:rsidP="00212750">
            <w:pPr>
              <w:pStyle w:val="E11-AuflistungP"/>
            </w:pPr>
            <w:r>
              <w:t>29. Oktober 20</w:t>
            </w:r>
            <w:r w:rsidR="00262650">
              <w:t>20</w:t>
            </w:r>
          </w:p>
          <w:p w14:paraId="33059550" w14:textId="6EFF944B" w:rsidR="00212750" w:rsidRDefault="00212750" w:rsidP="00212750">
            <w:pPr>
              <w:pStyle w:val="E11-AuflistungP"/>
            </w:pPr>
            <w:r>
              <w:t xml:space="preserve">12. November: </w:t>
            </w:r>
            <w:r w:rsidR="000E5FF8" w:rsidRPr="000E5FF8">
              <w:rPr>
                <w:i/>
                <w:iCs/>
                <w:color w:val="1F497D" w:themeColor="text2"/>
              </w:rPr>
              <w:t xml:space="preserve">1. </w:t>
            </w:r>
            <w:r w:rsidRPr="000E5FF8">
              <w:rPr>
                <w:i/>
                <w:iCs/>
                <w:color w:val="1F497D" w:themeColor="text2"/>
              </w:rPr>
              <w:t>Freigabeworkshop</w:t>
            </w:r>
            <w:r w:rsidR="0050378A">
              <w:rPr>
                <w:i/>
                <w:iCs/>
                <w:color w:val="1F497D" w:themeColor="text2"/>
              </w:rPr>
              <w:t xml:space="preserve"> (Abschnitte 2+3)</w:t>
            </w:r>
          </w:p>
          <w:p w14:paraId="571595CA" w14:textId="77777777" w:rsidR="00212750" w:rsidRDefault="00212750" w:rsidP="00212750">
            <w:pPr>
              <w:pStyle w:val="E11-AuflistungP"/>
            </w:pPr>
            <w:r>
              <w:t>26. November 2020</w:t>
            </w:r>
          </w:p>
          <w:p w14:paraId="15B9CF1A" w14:textId="11257336" w:rsidR="00212750" w:rsidRDefault="00212750" w:rsidP="00212750">
            <w:pPr>
              <w:pStyle w:val="E11-AuflistungP"/>
            </w:pPr>
            <w:r>
              <w:t>17. Dezember 2020</w:t>
            </w:r>
            <w:r w:rsidR="000E5FF8">
              <w:t xml:space="preserve">: </w:t>
            </w:r>
            <w:r w:rsidR="000E5FF8" w:rsidRPr="000E5FF8">
              <w:rPr>
                <w:i/>
                <w:iCs/>
                <w:color w:val="1F497D" w:themeColor="text2"/>
              </w:rPr>
              <w:t>2. Freigabeworkshop</w:t>
            </w:r>
            <w:r w:rsidR="0050378A">
              <w:rPr>
                <w:i/>
                <w:iCs/>
                <w:color w:val="1F497D" w:themeColor="text2"/>
              </w:rPr>
              <w:t xml:space="preserve"> (Abschnitt 1)</w:t>
            </w:r>
          </w:p>
          <w:p w14:paraId="6D177F4B" w14:textId="33ECAEEF" w:rsidR="00212750" w:rsidRPr="00F50190" w:rsidRDefault="00212750" w:rsidP="00212750">
            <w:pPr>
              <w:pStyle w:val="E11-AuflistungP"/>
            </w:pPr>
            <w:r>
              <w:t>21. Januar 2020</w:t>
            </w:r>
          </w:p>
        </w:tc>
        <w:tc>
          <w:tcPr>
            <w:tcW w:w="1417" w:type="dxa"/>
            <w:tcBorders>
              <w:left w:val="single" w:sz="2" w:space="0" w:color="auto"/>
              <w:right w:val="single" w:sz="4" w:space="0" w:color="auto"/>
            </w:tcBorders>
          </w:tcPr>
          <w:p w14:paraId="397B5C2E" w14:textId="77777777" w:rsidR="00D655DD" w:rsidRPr="00F50190" w:rsidRDefault="00D655DD" w:rsidP="00D655DD">
            <w:pPr>
              <w:pStyle w:val="ZustndigTermin"/>
            </w:pPr>
          </w:p>
        </w:tc>
      </w:tr>
      <w:tr w:rsidR="003948CD" w:rsidRPr="00F50190" w14:paraId="318FD99A" w14:textId="77777777" w:rsidTr="00204029">
        <w:tc>
          <w:tcPr>
            <w:tcW w:w="8222" w:type="dxa"/>
            <w:tcBorders>
              <w:right w:val="single" w:sz="2" w:space="0" w:color="auto"/>
            </w:tcBorders>
          </w:tcPr>
          <w:p w14:paraId="2509F06A" w14:textId="77777777" w:rsidR="003948CD" w:rsidRDefault="003948CD" w:rsidP="003948CD">
            <w:pPr>
              <w:pStyle w:val="A1-TextP"/>
            </w:pPr>
          </w:p>
        </w:tc>
        <w:tc>
          <w:tcPr>
            <w:tcW w:w="1417" w:type="dxa"/>
            <w:tcBorders>
              <w:left w:val="single" w:sz="2" w:space="0" w:color="auto"/>
              <w:right w:val="single" w:sz="4" w:space="0" w:color="auto"/>
            </w:tcBorders>
          </w:tcPr>
          <w:p w14:paraId="0958DFD6" w14:textId="77777777" w:rsidR="003948CD" w:rsidRPr="00F50190" w:rsidRDefault="003948CD" w:rsidP="00D655DD">
            <w:pPr>
              <w:pStyle w:val="ZustndigTermin"/>
            </w:pPr>
          </w:p>
        </w:tc>
      </w:tr>
      <w:tr w:rsidR="003948CD" w:rsidRPr="00F50190" w14:paraId="4940F957" w14:textId="77777777" w:rsidTr="00204029">
        <w:tc>
          <w:tcPr>
            <w:tcW w:w="8222" w:type="dxa"/>
            <w:tcBorders>
              <w:right w:val="single" w:sz="2" w:space="0" w:color="auto"/>
            </w:tcBorders>
          </w:tcPr>
          <w:p w14:paraId="570BAD6B" w14:textId="20405BCD" w:rsidR="003948CD" w:rsidRDefault="003948CD" w:rsidP="00CB4B96">
            <w:pPr>
              <w:pStyle w:val="T2-TitelP"/>
              <w:tabs>
                <w:tab w:val="clear" w:pos="7372"/>
                <w:tab w:val="num" w:pos="567"/>
              </w:tabs>
              <w:ind w:left="567"/>
            </w:pPr>
            <w:r>
              <w:t xml:space="preserve">Terminplan </w:t>
            </w:r>
          </w:p>
        </w:tc>
        <w:tc>
          <w:tcPr>
            <w:tcW w:w="1417" w:type="dxa"/>
            <w:tcBorders>
              <w:left w:val="single" w:sz="2" w:space="0" w:color="auto"/>
              <w:right w:val="single" w:sz="4" w:space="0" w:color="auto"/>
            </w:tcBorders>
          </w:tcPr>
          <w:p w14:paraId="7608C380" w14:textId="052072D3" w:rsidR="003948CD" w:rsidRPr="00F50190" w:rsidRDefault="003948CD" w:rsidP="003948CD">
            <w:pPr>
              <w:pStyle w:val="ZustndigTermin"/>
            </w:pPr>
          </w:p>
        </w:tc>
      </w:tr>
      <w:tr w:rsidR="009E18E1" w:rsidRPr="00F50190" w14:paraId="04DB0F36" w14:textId="77777777" w:rsidTr="00204029">
        <w:tc>
          <w:tcPr>
            <w:tcW w:w="8222" w:type="dxa"/>
            <w:tcBorders>
              <w:right w:val="single" w:sz="2" w:space="0" w:color="auto"/>
            </w:tcBorders>
          </w:tcPr>
          <w:p w14:paraId="0ADB965F" w14:textId="5DF07A0B" w:rsidR="009E18E1" w:rsidRDefault="0076509D" w:rsidP="009E18E1">
            <w:pPr>
              <w:pStyle w:val="A1-TextP"/>
            </w:pPr>
            <w:r>
              <w:t xml:space="preserve">Terminlich auf Kurs, vgl. </w:t>
            </w:r>
            <w:r w:rsidR="009E18E1">
              <w:t xml:space="preserve">Detailterminplan in </w:t>
            </w:r>
            <w:r w:rsidR="00817806">
              <w:t>Beilage</w:t>
            </w:r>
            <w:r w:rsidR="00272B2A">
              <w:t xml:space="preserve"> </w:t>
            </w:r>
            <w:r w:rsidR="0083037F">
              <w:t>2 der Einladung</w:t>
            </w:r>
            <w:r w:rsidR="00272B2A">
              <w:t>.</w:t>
            </w:r>
          </w:p>
        </w:tc>
        <w:tc>
          <w:tcPr>
            <w:tcW w:w="1417" w:type="dxa"/>
            <w:tcBorders>
              <w:left w:val="single" w:sz="2" w:space="0" w:color="auto"/>
              <w:right w:val="single" w:sz="4" w:space="0" w:color="auto"/>
            </w:tcBorders>
          </w:tcPr>
          <w:p w14:paraId="252483A5" w14:textId="044D7887" w:rsidR="009E18E1" w:rsidRPr="00F50190" w:rsidRDefault="009E18E1" w:rsidP="003948CD">
            <w:pPr>
              <w:pStyle w:val="ZustndigTermin"/>
            </w:pPr>
          </w:p>
        </w:tc>
      </w:tr>
      <w:tr w:rsidR="00B072E5" w:rsidRPr="00F50190" w14:paraId="39264FB9" w14:textId="77777777" w:rsidTr="00204029">
        <w:tc>
          <w:tcPr>
            <w:tcW w:w="8222" w:type="dxa"/>
            <w:tcBorders>
              <w:right w:val="single" w:sz="2" w:space="0" w:color="auto"/>
            </w:tcBorders>
          </w:tcPr>
          <w:p w14:paraId="5BCF6FD7" w14:textId="60E9414A" w:rsidR="00B072E5" w:rsidRDefault="00B072E5" w:rsidP="00D25FCD">
            <w:pPr>
              <w:pStyle w:val="T3-TitelP"/>
              <w:widowControl w:val="0"/>
            </w:pPr>
            <w:r>
              <w:t>Erstellen KV</w:t>
            </w:r>
          </w:p>
        </w:tc>
        <w:tc>
          <w:tcPr>
            <w:tcW w:w="1417" w:type="dxa"/>
            <w:tcBorders>
              <w:left w:val="single" w:sz="2" w:space="0" w:color="auto"/>
              <w:right w:val="single" w:sz="4" w:space="0" w:color="auto"/>
            </w:tcBorders>
          </w:tcPr>
          <w:p w14:paraId="400273EE" w14:textId="77777777" w:rsidR="00B072E5" w:rsidRPr="00F50190" w:rsidRDefault="00B072E5" w:rsidP="003948CD">
            <w:pPr>
              <w:pStyle w:val="ZustndigTermin"/>
            </w:pPr>
          </w:p>
        </w:tc>
      </w:tr>
      <w:tr w:rsidR="00B072E5" w:rsidRPr="00F50190" w14:paraId="2B3859F9" w14:textId="77777777" w:rsidTr="00204029">
        <w:tc>
          <w:tcPr>
            <w:tcW w:w="8222" w:type="dxa"/>
            <w:tcBorders>
              <w:right w:val="single" w:sz="2" w:space="0" w:color="auto"/>
            </w:tcBorders>
          </w:tcPr>
          <w:p w14:paraId="4F90D75A" w14:textId="74C7F32B" w:rsidR="00F24767" w:rsidRDefault="007971AD" w:rsidP="007971AD">
            <w:pPr>
              <w:pStyle w:val="E1-AuflistungP"/>
            </w:pPr>
            <w:bookmarkStart w:id="6" w:name="_Hlk50119190"/>
            <w:r>
              <w:t xml:space="preserve">Es werden zwei Sitzungen organisiert: (1) Besprechung KV-Struktur; (2) Besprechung Kostenteiler. </w:t>
            </w:r>
          </w:p>
        </w:tc>
        <w:tc>
          <w:tcPr>
            <w:tcW w:w="1417" w:type="dxa"/>
            <w:tcBorders>
              <w:left w:val="single" w:sz="2" w:space="0" w:color="auto"/>
              <w:right w:val="single" w:sz="4" w:space="0" w:color="auto"/>
            </w:tcBorders>
          </w:tcPr>
          <w:p w14:paraId="02A26639" w14:textId="35C8A3D8" w:rsidR="00B072E5" w:rsidRPr="00F50190" w:rsidRDefault="00B072E5" w:rsidP="00B111FD">
            <w:pPr>
              <w:pStyle w:val="ZustndigTermin"/>
            </w:pPr>
          </w:p>
        </w:tc>
      </w:tr>
      <w:bookmarkEnd w:id="6"/>
      <w:tr w:rsidR="0020582D" w:rsidRPr="00F50190" w14:paraId="0AB7D780" w14:textId="77777777" w:rsidTr="00204029">
        <w:tc>
          <w:tcPr>
            <w:tcW w:w="8222" w:type="dxa"/>
            <w:tcBorders>
              <w:right w:val="single" w:sz="2" w:space="0" w:color="auto"/>
            </w:tcBorders>
          </w:tcPr>
          <w:p w14:paraId="11B3D7CF" w14:textId="77777777" w:rsidR="0020582D" w:rsidRPr="00F512FC" w:rsidRDefault="0020582D" w:rsidP="00F512FC">
            <w:pPr>
              <w:pStyle w:val="A1-TextP"/>
            </w:pPr>
          </w:p>
        </w:tc>
        <w:tc>
          <w:tcPr>
            <w:tcW w:w="1417" w:type="dxa"/>
            <w:tcBorders>
              <w:left w:val="single" w:sz="2" w:space="0" w:color="auto"/>
              <w:right w:val="single" w:sz="4" w:space="0" w:color="auto"/>
            </w:tcBorders>
          </w:tcPr>
          <w:p w14:paraId="3B6AC943" w14:textId="77777777" w:rsidR="0020582D" w:rsidRPr="00F50190" w:rsidRDefault="0020582D" w:rsidP="003948CD">
            <w:pPr>
              <w:pStyle w:val="ZustndigTermin"/>
            </w:pPr>
          </w:p>
        </w:tc>
      </w:tr>
      <w:tr w:rsidR="005D5431" w:rsidRPr="00F50190" w14:paraId="3057FD31" w14:textId="77777777" w:rsidTr="00204029">
        <w:tc>
          <w:tcPr>
            <w:tcW w:w="8222" w:type="dxa"/>
            <w:tcBorders>
              <w:right w:val="single" w:sz="2" w:space="0" w:color="auto"/>
            </w:tcBorders>
          </w:tcPr>
          <w:p w14:paraId="79396ED0" w14:textId="4E9239C6" w:rsidR="005D5431" w:rsidRDefault="007971AD" w:rsidP="00CB4B96">
            <w:pPr>
              <w:pStyle w:val="T2-TitelP"/>
              <w:tabs>
                <w:tab w:val="clear" w:pos="7372"/>
                <w:tab w:val="num" w:pos="567"/>
              </w:tabs>
              <w:ind w:left="567"/>
            </w:pPr>
            <w:r>
              <w:t>Koordination</w:t>
            </w:r>
          </w:p>
        </w:tc>
        <w:tc>
          <w:tcPr>
            <w:tcW w:w="1417" w:type="dxa"/>
            <w:tcBorders>
              <w:left w:val="single" w:sz="2" w:space="0" w:color="auto"/>
              <w:right w:val="single" w:sz="4" w:space="0" w:color="auto"/>
            </w:tcBorders>
          </w:tcPr>
          <w:p w14:paraId="2B5D2B6F" w14:textId="2AC138EC" w:rsidR="005D5431" w:rsidRPr="00F50190" w:rsidRDefault="005D5431" w:rsidP="003948CD">
            <w:pPr>
              <w:pStyle w:val="ZustndigTermin"/>
            </w:pPr>
          </w:p>
        </w:tc>
      </w:tr>
      <w:tr w:rsidR="009E18E1" w:rsidRPr="00F50190" w14:paraId="59C68DD9" w14:textId="77777777" w:rsidTr="00204029">
        <w:tc>
          <w:tcPr>
            <w:tcW w:w="8222" w:type="dxa"/>
            <w:tcBorders>
              <w:right w:val="single" w:sz="2" w:space="0" w:color="auto"/>
            </w:tcBorders>
          </w:tcPr>
          <w:p w14:paraId="77BC231B" w14:textId="7F744020" w:rsidR="009E18E1" w:rsidRDefault="009E18E1" w:rsidP="009E18E1">
            <w:pPr>
              <w:pStyle w:val="E11-AuflistungP"/>
            </w:pPr>
            <w:bookmarkStart w:id="7" w:name="_Hlk49514160"/>
            <w:r>
              <w:t xml:space="preserve">23. September: Startsitzung / Begehung mit Beleuchtungsplaner </w:t>
            </w:r>
            <w:proofErr w:type="spellStart"/>
            <w:r>
              <w:t>Luminum</w:t>
            </w:r>
            <w:proofErr w:type="spellEnd"/>
          </w:p>
          <w:p w14:paraId="3AA1D1E2" w14:textId="4CC04F49" w:rsidR="00480BBB" w:rsidRDefault="00480BBB" w:rsidP="00480BBB">
            <w:pPr>
              <w:pStyle w:val="E11-AuflistungP"/>
            </w:pPr>
            <w:r>
              <w:t>15. Oktober: Startsitzung Umwelt / Lärm</w:t>
            </w:r>
          </w:p>
          <w:p w14:paraId="29CD0E14" w14:textId="6397F2A2" w:rsidR="00480BBB" w:rsidRDefault="00480BBB" w:rsidP="009E18E1">
            <w:pPr>
              <w:pStyle w:val="E11-AuflistungP"/>
            </w:pPr>
            <w:r>
              <w:t xml:space="preserve">Gleichrichter: aktuell </w:t>
            </w:r>
            <w:r w:rsidR="002C4165">
              <w:t xml:space="preserve">noch </w:t>
            </w:r>
            <w:r>
              <w:t>kein Bedarf</w:t>
            </w:r>
          </w:p>
          <w:p w14:paraId="16859C0A" w14:textId="148E17F9" w:rsidR="00480BBB" w:rsidRDefault="00480BBB" w:rsidP="009E18E1">
            <w:pPr>
              <w:pStyle w:val="E11-AuflistungP"/>
            </w:pPr>
            <w:r>
              <w:t>LSA-Planer / Kontextplan (Bauphasenplanung): starten im November 2020</w:t>
            </w:r>
          </w:p>
          <w:p w14:paraId="593B3F62" w14:textId="6A53399A" w:rsidR="009E18E1" w:rsidRDefault="00480BBB" w:rsidP="002C4165">
            <w:pPr>
              <w:pStyle w:val="E11-AuflistungP"/>
            </w:pPr>
            <w:r>
              <w:t>RSA 2. Runde</w:t>
            </w:r>
            <w:bookmarkEnd w:id="7"/>
            <w:r w:rsidR="007971AD">
              <w:t xml:space="preserve"> nach dem 2. Freigabeworkshop</w:t>
            </w:r>
          </w:p>
        </w:tc>
        <w:tc>
          <w:tcPr>
            <w:tcW w:w="1417" w:type="dxa"/>
            <w:tcBorders>
              <w:left w:val="single" w:sz="2" w:space="0" w:color="auto"/>
              <w:right w:val="single" w:sz="4" w:space="0" w:color="auto"/>
            </w:tcBorders>
          </w:tcPr>
          <w:p w14:paraId="50FB750E" w14:textId="77777777" w:rsidR="009E18E1" w:rsidRPr="00F50190" w:rsidRDefault="009E18E1" w:rsidP="003948CD">
            <w:pPr>
              <w:pStyle w:val="ZustndigTermin"/>
            </w:pPr>
          </w:p>
        </w:tc>
      </w:tr>
      <w:tr w:rsidR="00E673F6" w:rsidRPr="00F50190" w14:paraId="5172EF3F" w14:textId="77777777" w:rsidTr="00204029">
        <w:tc>
          <w:tcPr>
            <w:tcW w:w="8222" w:type="dxa"/>
            <w:tcBorders>
              <w:right w:val="single" w:sz="2" w:space="0" w:color="auto"/>
            </w:tcBorders>
          </w:tcPr>
          <w:p w14:paraId="0A4E7E9A" w14:textId="30CF1E50" w:rsidR="00E673F6" w:rsidRPr="00E673F6" w:rsidRDefault="00E673F6" w:rsidP="00DF6B4F">
            <w:pPr>
              <w:pStyle w:val="T2-TitelP"/>
              <w:pageBreakBefore/>
              <w:tabs>
                <w:tab w:val="clear" w:pos="7372"/>
                <w:tab w:val="num" w:pos="567"/>
              </w:tabs>
              <w:ind w:left="567"/>
              <w:rPr>
                <w:i/>
                <w:iCs/>
              </w:rPr>
            </w:pPr>
            <w:r w:rsidRPr="00E673F6">
              <w:rPr>
                <w:i/>
                <w:iCs/>
                <w:color w:val="1F497D" w:themeColor="text2"/>
              </w:rPr>
              <w:lastRenderedPageBreak/>
              <w:t>Archäologie</w:t>
            </w:r>
          </w:p>
        </w:tc>
        <w:tc>
          <w:tcPr>
            <w:tcW w:w="1417" w:type="dxa"/>
            <w:tcBorders>
              <w:left w:val="single" w:sz="2" w:space="0" w:color="auto"/>
              <w:right w:val="single" w:sz="4" w:space="0" w:color="auto"/>
            </w:tcBorders>
          </w:tcPr>
          <w:p w14:paraId="005B8110" w14:textId="77777777" w:rsidR="00E673F6" w:rsidRPr="00F50190" w:rsidRDefault="00E673F6" w:rsidP="003948CD">
            <w:pPr>
              <w:pStyle w:val="ZustndigTermin"/>
            </w:pPr>
          </w:p>
        </w:tc>
      </w:tr>
      <w:tr w:rsidR="00E673F6" w:rsidRPr="00F50190" w14:paraId="5F418425" w14:textId="77777777" w:rsidTr="00204029">
        <w:tc>
          <w:tcPr>
            <w:tcW w:w="8222" w:type="dxa"/>
            <w:tcBorders>
              <w:right w:val="single" w:sz="2" w:space="0" w:color="auto"/>
            </w:tcBorders>
          </w:tcPr>
          <w:p w14:paraId="7375C9AF" w14:textId="71845824" w:rsidR="00E673F6" w:rsidRPr="00E673F6" w:rsidRDefault="00E673F6" w:rsidP="00E673F6">
            <w:pPr>
              <w:pStyle w:val="E1-Protokoll"/>
              <w:rPr>
                <w:lang w:val="de-DE"/>
              </w:rPr>
            </w:pPr>
            <w:r>
              <w:t xml:space="preserve">Für eine Vorstellung betreffend Kosten und Finanzierung müssen die Projektgrenzen </w:t>
            </w:r>
            <w:proofErr w:type="spellStart"/>
            <w:r>
              <w:t>öV</w:t>
            </w:r>
            <w:proofErr w:type="spellEnd"/>
            <w:r>
              <w:t xml:space="preserve">-Knoten und Tramprojekt klar bestimmt werden. Wichtig ist, dass der Perimeter der notwendigen Grabungen bald bekannt ist. Es ist z.B. zu klären, welcher Platz neben </w:t>
            </w:r>
            <w:proofErr w:type="spellStart"/>
            <w:r>
              <w:t>Tramtrog</w:t>
            </w:r>
            <w:proofErr w:type="spellEnd"/>
            <w:r>
              <w:t xml:space="preserve"> (z.B. für Masten oder aus rein bautechnischen Gründen) zusätzlich erforderlich ist. </w:t>
            </w:r>
          </w:p>
        </w:tc>
        <w:tc>
          <w:tcPr>
            <w:tcW w:w="1417" w:type="dxa"/>
            <w:tcBorders>
              <w:left w:val="single" w:sz="2" w:space="0" w:color="auto"/>
              <w:right w:val="single" w:sz="4" w:space="0" w:color="auto"/>
            </w:tcBorders>
          </w:tcPr>
          <w:p w14:paraId="5AB8C131" w14:textId="77777777" w:rsidR="00E673F6" w:rsidRDefault="00E673F6" w:rsidP="00E673F6">
            <w:pPr>
              <w:pStyle w:val="ZustndigTermin"/>
            </w:pPr>
            <w:r>
              <w:t>IG RGS</w:t>
            </w:r>
          </w:p>
          <w:p w14:paraId="08C74227" w14:textId="7CD861E5" w:rsidR="00E673F6" w:rsidRPr="00F50190" w:rsidRDefault="00E673F6" w:rsidP="00E673F6">
            <w:pPr>
              <w:pStyle w:val="ZustndigTermin"/>
            </w:pPr>
            <w:r>
              <w:t>31.10.2020</w:t>
            </w:r>
          </w:p>
        </w:tc>
      </w:tr>
      <w:tr w:rsidR="00E673F6" w:rsidRPr="00F50190" w14:paraId="2C990A86" w14:textId="77777777" w:rsidTr="00204029">
        <w:tc>
          <w:tcPr>
            <w:tcW w:w="8222" w:type="dxa"/>
            <w:tcBorders>
              <w:right w:val="single" w:sz="2" w:space="0" w:color="auto"/>
            </w:tcBorders>
          </w:tcPr>
          <w:p w14:paraId="03E67BD9" w14:textId="77777777" w:rsidR="00E673F6" w:rsidRDefault="00E673F6" w:rsidP="00DF6B4F">
            <w:pPr>
              <w:pStyle w:val="AbstandvorTitel"/>
            </w:pPr>
          </w:p>
        </w:tc>
        <w:tc>
          <w:tcPr>
            <w:tcW w:w="1417" w:type="dxa"/>
            <w:tcBorders>
              <w:left w:val="single" w:sz="2" w:space="0" w:color="auto"/>
              <w:right w:val="single" w:sz="4" w:space="0" w:color="auto"/>
            </w:tcBorders>
          </w:tcPr>
          <w:p w14:paraId="3C29D9E5" w14:textId="77777777" w:rsidR="00E673F6" w:rsidRPr="00F50190" w:rsidRDefault="00E673F6" w:rsidP="003948CD">
            <w:pPr>
              <w:pStyle w:val="ZustndigTermin"/>
            </w:pPr>
          </w:p>
        </w:tc>
      </w:tr>
      <w:tr w:rsidR="00272B2A" w:rsidRPr="00F50190" w14:paraId="35C7BAA1" w14:textId="77777777" w:rsidTr="00204029">
        <w:tc>
          <w:tcPr>
            <w:tcW w:w="8222" w:type="dxa"/>
            <w:tcBorders>
              <w:right w:val="single" w:sz="2" w:space="0" w:color="auto"/>
            </w:tcBorders>
          </w:tcPr>
          <w:p w14:paraId="041C0C00" w14:textId="3555D88E" w:rsidR="00272B2A" w:rsidRDefault="00272B2A" w:rsidP="007971AD">
            <w:pPr>
              <w:pStyle w:val="T1-TitelP"/>
            </w:pPr>
            <w:bookmarkStart w:id="8" w:name="_Toc51770173"/>
            <w:r>
              <w:t xml:space="preserve">Prüfrunde </w:t>
            </w:r>
            <w:r w:rsidR="007971AD">
              <w:t>Nachvollzüge</w:t>
            </w:r>
            <w:bookmarkEnd w:id="8"/>
          </w:p>
        </w:tc>
        <w:tc>
          <w:tcPr>
            <w:tcW w:w="1417" w:type="dxa"/>
            <w:tcBorders>
              <w:left w:val="single" w:sz="2" w:space="0" w:color="auto"/>
              <w:right w:val="single" w:sz="4" w:space="0" w:color="auto"/>
            </w:tcBorders>
          </w:tcPr>
          <w:p w14:paraId="43051A1E" w14:textId="77777777" w:rsidR="00272B2A" w:rsidRPr="00F50190" w:rsidRDefault="00272B2A" w:rsidP="00272B2A">
            <w:pPr>
              <w:pStyle w:val="ZustndigTermin"/>
            </w:pPr>
          </w:p>
        </w:tc>
      </w:tr>
      <w:tr w:rsidR="00703D5F" w:rsidRPr="00F50190" w14:paraId="23E710A5" w14:textId="77777777" w:rsidTr="00204029">
        <w:tc>
          <w:tcPr>
            <w:tcW w:w="8222" w:type="dxa"/>
            <w:tcBorders>
              <w:right w:val="single" w:sz="2" w:space="0" w:color="auto"/>
            </w:tcBorders>
          </w:tcPr>
          <w:p w14:paraId="2011DFF8" w14:textId="3E33B6E3" w:rsidR="00703D5F" w:rsidRDefault="00703D5F" w:rsidP="00703D5F">
            <w:pPr>
              <w:pStyle w:val="A1-TextP"/>
            </w:pPr>
            <w:r>
              <w:t xml:space="preserve">Der Ablauf ist wie folgt geplant: </w:t>
            </w:r>
          </w:p>
        </w:tc>
        <w:tc>
          <w:tcPr>
            <w:tcW w:w="1417" w:type="dxa"/>
            <w:tcBorders>
              <w:left w:val="single" w:sz="2" w:space="0" w:color="auto"/>
              <w:right w:val="single" w:sz="4" w:space="0" w:color="auto"/>
            </w:tcBorders>
          </w:tcPr>
          <w:p w14:paraId="68C9E1C4" w14:textId="2EF8FE7E" w:rsidR="00703D5F" w:rsidRPr="00F50190" w:rsidRDefault="00703D5F" w:rsidP="00272B2A">
            <w:pPr>
              <w:pStyle w:val="ZustndigTermin"/>
            </w:pPr>
          </w:p>
        </w:tc>
      </w:tr>
      <w:tr w:rsidR="007971AD" w:rsidRPr="00F50190" w14:paraId="34E8E51E" w14:textId="77777777" w:rsidTr="00204029">
        <w:tc>
          <w:tcPr>
            <w:tcW w:w="8222" w:type="dxa"/>
            <w:tcBorders>
              <w:right w:val="single" w:sz="2" w:space="0" w:color="auto"/>
            </w:tcBorders>
          </w:tcPr>
          <w:p w14:paraId="279EB8D9" w14:textId="77777777" w:rsidR="007971AD" w:rsidRDefault="007971AD" w:rsidP="007971AD">
            <w:pPr>
              <w:pStyle w:val="E1-AuflistungP"/>
            </w:pPr>
            <w:r>
              <w:t xml:space="preserve">Im Nachgang an die heutige Sitzung werden die Pläne von den Planern für die Prüfrunde finalisiert. </w:t>
            </w:r>
          </w:p>
          <w:p w14:paraId="0DF06DD8" w14:textId="6573A7CE" w:rsidR="007971AD" w:rsidRDefault="007971AD" w:rsidP="007971AD">
            <w:pPr>
              <w:pStyle w:val="E1-AuflistungP"/>
            </w:pPr>
            <w:r>
              <w:t xml:space="preserve">Der Versand der Unterlagen an die PL der Bauherrschaft SEFT 1 </w:t>
            </w:r>
            <w:r w:rsidR="00703D5F">
              <w:t xml:space="preserve">erfolgt am </w:t>
            </w:r>
            <w:r>
              <w:t>Donnerstag, 24. September 2020</w:t>
            </w:r>
            <w:r w:rsidR="00703D5F">
              <w:t>.</w:t>
            </w:r>
          </w:p>
          <w:p w14:paraId="4BED23BB" w14:textId="2380FD14" w:rsidR="007971AD" w:rsidRDefault="007971AD" w:rsidP="007971AD">
            <w:pPr>
              <w:pStyle w:val="E11-AuflistungP"/>
            </w:pPr>
            <w:r>
              <w:t xml:space="preserve">Liste für Rückmeldungen, gem. Beilage </w:t>
            </w:r>
            <w:r w:rsidR="0083037F">
              <w:t>3 der Einladung</w:t>
            </w:r>
            <w:r w:rsidR="0076509D">
              <w:t>.</w:t>
            </w:r>
          </w:p>
          <w:p w14:paraId="68E57B4A" w14:textId="2DCA11FF" w:rsidR="007971AD" w:rsidRDefault="007971AD" w:rsidP="007971AD">
            <w:pPr>
              <w:pStyle w:val="E11-AuflistungP"/>
            </w:pPr>
            <w:r>
              <w:t>Aktualisierte Liste zum Stand der Nachvollzüge – wird von Planern per Mitte September bereitgestellt</w:t>
            </w:r>
            <w:r w:rsidR="000A3DA0">
              <w:t xml:space="preserve">. </w:t>
            </w:r>
          </w:p>
          <w:p w14:paraId="79CD4598" w14:textId="583EE002" w:rsidR="007971AD" w:rsidRDefault="007971AD" w:rsidP="007971AD">
            <w:pPr>
              <w:pStyle w:val="E11-AuflistungP"/>
            </w:pPr>
            <w:r>
              <w:t>Plansatz</w:t>
            </w:r>
          </w:p>
          <w:p w14:paraId="2A17A836" w14:textId="20F989AA" w:rsidR="007971AD" w:rsidRDefault="007971AD" w:rsidP="007971AD">
            <w:pPr>
              <w:pStyle w:val="E1-AuflistungP"/>
            </w:pPr>
            <w:r>
              <w:t xml:space="preserve">Die PL der Bauherrschaft SEFT 1 organisieren in ihren Organisationen die interne </w:t>
            </w:r>
            <w:proofErr w:type="spellStart"/>
            <w:r>
              <w:t>Vernehmlassungsrunde</w:t>
            </w:r>
            <w:proofErr w:type="spellEnd"/>
            <w:r>
              <w:t xml:space="preserve"> mit den erforderlichen Teilnehmenden. </w:t>
            </w:r>
          </w:p>
          <w:p w14:paraId="657005F7" w14:textId="77777777" w:rsidR="007971AD" w:rsidRDefault="007971AD" w:rsidP="007971AD">
            <w:pPr>
              <w:pStyle w:val="E1-AuflistungP"/>
            </w:pPr>
            <w:r>
              <w:t xml:space="preserve">Pro Organisation wird eine konsolidierte Rückmeldung per 29. Oktober 2020 erwartet. </w:t>
            </w:r>
          </w:p>
          <w:p w14:paraId="2318504B" w14:textId="5C666EFF" w:rsidR="00D54829" w:rsidRDefault="00D54829" w:rsidP="007971AD">
            <w:pPr>
              <w:pStyle w:val="E1-AuflistungP"/>
            </w:pPr>
            <w:r>
              <w:t xml:space="preserve">Der Kreis der Teilnehmenden am Freigabeworkshop vom 12. November 2020 wird basierend auf den Ergebnissen der Prüfrunde festgelegt. </w:t>
            </w:r>
          </w:p>
        </w:tc>
        <w:tc>
          <w:tcPr>
            <w:tcW w:w="1417" w:type="dxa"/>
            <w:tcBorders>
              <w:left w:val="single" w:sz="2" w:space="0" w:color="auto"/>
              <w:right w:val="single" w:sz="4" w:space="0" w:color="auto"/>
            </w:tcBorders>
          </w:tcPr>
          <w:p w14:paraId="76CD1699" w14:textId="77777777" w:rsidR="007971AD" w:rsidRPr="00F50190" w:rsidRDefault="007971AD" w:rsidP="00272B2A">
            <w:pPr>
              <w:pStyle w:val="ZustndigTermin"/>
            </w:pPr>
          </w:p>
        </w:tc>
      </w:tr>
      <w:tr w:rsidR="00703D5F" w:rsidRPr="00F50190" w14:paraId="188FA99B" w14:textId="77777777" w:rsidTr="00204029">
        <w:tc>
          <w:tcPr>
            <w:tcW w:w="8222" w:type="dxa"/>
            <w:tcBorders>
              <w:right w:val="single" w:sz="2" w:space="0" w:color="auto"/>
            </w:tcBorders>
          </w:tcPr>
          <w:p w14:paraId="1CA52CC9" w14:textId="07323B7A" w:rsidR="00703D5F" w:rsidRDefault="00703D5F" w:rsidP="00703D5F">
            <w:pPr>
              <w:pStyle w:val="A1-TextP"/>
            </w:pPr>
            <w:r>
              <w:t xml:space="preserve">Fragen / Änderungsvorschläge? </w:t>
            </w:r>
          </w:p>
        </w:tc>
        <w:tc>
          <w:tcPr>
            <w:tcW w:w="1417" w:type="dxa"/>
            <w:tcBorders>
              <w:left w:val="single" w:sz="2" w:space="0" w:color="auto"/>
              <w:right w:val="single" w:sz="4" w:space="0" w:color="auto"/>
            </w:tcBorders>
          </w:tcPr>
          <w:p w14:paraId="07B3D218" w14:textId="77777777" w:rsidR="00703D5F" w:rsidRPr="00F50190" w:rsidRDefault="00703D5F" w:rsidP="00272B2A">
            <w:pPr>
              <w:pStyle w:val="ZustndigTermin"/>
            </w:pPr>
          </w:p>
        </w:tc>
      </w:tr>
      <w:tr w:rsidR="000A3DA0" w:rsidRPr="00F50190" w14:paraId="0E028B67" w14:textId="77777777" w:rsidTr="00204029">
        <w:tc>
          <w:tcPr>
            <w:tcW w:w="8222" w:type="dxa"/>
            <w:tcBorders>
              <w:right w:val="single" w:sz="2" w:space="0" w:color="auto"/>
            </w:tcBorders>
          </w:tcPr>
          <w:p w14:paraId="01CFB62B" w14:textId="7391F83E" w:rsidR="00A82D92" w:rsidRDefault="00A82D92" w:rsidP="00A82D92">
            <w:pPr>
              <w:pStyle w:val="E1-Protokoll"/>
            </w:pPr>
            <w:r>
              <w:t xml:space="preserve">Die Prüfrunde und der erste FG-Workshop wird auf den Abschnitt </w:t>
            </w:r>
            <w:proofErr w:type="spellStart"/>
            <w:r>
              <w:t>Grünaukreisel</w:t>
            </w:r>
            <w:proofErr w:type="spellEnd"/>
            <w:r>
              <w:t xml:space="preserve"> bis Endwendeschlaufe Kleinwabern beschränkt. Die Schnittstelle ist bei der Planschnittstelle, welche in Beilage 4 der Einladung als gestrichelte Linie dargestellt ist.</w:t>
            </w:r>
          </w:p>
          <w:p w14:paraId="06ED949B" w14:textId="672C8CDB" w:rsidR="008C09D8" w:rsidRDefault="007042DA" w:rsidP="008C09D8">
            <w:pPr>
              <w:pStyle w:val="E1-Protokoll"/>
            </w:pPr>
            <w:r>
              <w:t>Es werden nur Situationspläne Strassen</w:t>
            </w:r>
            <w:r w:rsidR="00CB4B96">
              <w:t>- / Gleis</w:t>
            </w:r>
            <w:r>
              <w:t xml:space="preserve">bau geprüft. </w:t>
            </w:r>
          </w:p>
        </w:tc>
        <w:tc>
          <w:tcPr>
            <w:tcW w:w="1417" w:type="dxa"/>
            <w:tcBorders>
              <w:left w:val="single" w:sz="2" w:space="0" w:color="auto"/>
              <w:right w:val="single" w:sz="4" w:space="0" w:color="auto"/>
            </w:tcBorders>
          </w:tcPr>
          <w:p w14:paraId="636AA9D7" w14:textId="77777777" w:rsidR="000A3DA0" w:rsidRPr="00F50190" w:rsidRDefault="000A3DA0" w:rsidP="00272B2A">
            <w:pPr>
              <w:pStyle w:val="ZustndigTermin"/>
            </w:pPr>
          </w:p>
        </w:tc>
      </w:tr>
      <w:tr w:rsidR="003C4B67" w:rsidRPr="00F50190" w14:paraId="606953C0" w14:textId="77777777" w:rsidTr="00400D68">
        <w:tc>
          <w:tcPr>
            <w:tcW w:w="8222" w:type="dxa"/>
            <w:tcBorders>
              <w:right w:val="single" w:sz="2" w:space="0" w:color="auto"/>
            </w:tcBorders>
          </w:tcPr>
          <w:p w14:paraId="5B64E960" w14:textId="77777777" w:rsidR="003C4B67" w:rsidRDefault="003C4B67" w:rsidP="00400D68">
            <w:pPr>
              <w:pStyle w:val="E1-Protokoll"/>
            </w:pPr>
            <w:r>
              <w:t xml:space="preserve">Die Pläne und die weiteren Unterlagen werden durch TBF via </w:t>
            </w:r>
            <w:proofErr w:type="spellStart"/>
            <w:r>
              <w:t>Sharepoint</w:t>
            </w:r>
            <w:proofErr w:type="spellEnd"/>
            <w:r>
              <w:t>-Link versendet.</w:t>
            </w:r>
          </w:p>
          <w:p w14:paraId="4959F8CB" w14:textId="77777777" w:rsidR="003C4B67" w:rsidRDefault="003C4B67" w:rsidP="00400D68">
            <w:pPr>
              <w:pStyle w:val="E1-Protokoll"/>
            </w:pPr>
            <w:r>
              <w:t xml:space="preserve">Die Liste für die Eingaben wird als Excel zur Verfügung gestellt. </w:t>
            </w:r>
          </w:p>
          <w:p w14:paraId="1BAA5353" w14:textId="77777777" w:rsidR="003C4B67" w:rsidRDefault="003C4B67" w:rsidP="00400D68">
            <w:pPr>
              <w:pStyle w:val="E1-Protokoll"/>
            </w:pPr>
            <w:r>
              <w:t>Falls Bedarf für geplottete Pläne besteht, können diese bei Rainer Grün bestellt werden.</w:t>
            </w:r>
          </w:p>
        </w:tc>
        <w:tc>
          <w:tcPr>
            <w:tcW w:w="1417" w:type="dxa"/>
            <w:tcBorders>
              <w:left w:val="single" w:sz="2" w:space="0" w:color="auto"/>
              <w:right w:val="single" w:sz="4" w:space="0" w:color="auto"/>
            </w:tcBorders>
          </w:tcPr>
          <w:p w14:paraId="704B46E1" w14:textId="77777777" w:rsidR="003C4B67" w:rsidRDefault="003C4B67" w:rsidP="00400D68">
            <w:pPr>
              <w:pStyle w:val="ZustndigTermin"/>
            </w:pPr>
            <w:r>
              <w:t xml:space="preserve">TBF </w:t>
            </w:r>
          </w:p>
          <w:p w14:paraId="12EB1AA1" w14:textId="77777777" w:rsidR="003C4B67" w:rsidRPr="00F50190" w:rsidRDefault="003C4B67" w:rsidP="00400D68">
            <w:pPr>
              <w:pStyle w:val="ZustndigTermin"/>
            </w:pPr>
            <w:r>
              <w:t>24.09.2020</w:t>
            </w:r>
          </w:p>
        </w:tc>
      </w:tr>
      <w:tr w:rsidR="003C4B67" w:rsidRPr="00F50190" w14:paraId="7067A482" w14:textId="77777777" w:rsidTr="00204029">
        <w:tc>
          <w:tcPr>
            <w:tcW w:w="8222" w:type="dxa"/>
            <w:tcBorders>
              <w:right w:val="single" w:sz="2" w:space="0" w:color="auto"/>
            </w:tcBorders>
          </w:tcPr>
          <w:p w14:paraId="3E506341" w14:textId="03215945" w:rsidR="003C4B67" w:rsidRDefault="003C4B67" w:rsidP="003C4B67">
            <w:pPr>
              <w:pStyle w:val="E1-Protokoll"/>
            </w:pPr>
            <w:r>
              <w:lastRenderedPageBreak/>
              <w:t xml:space="preserve">Der Abschnitt </w:t>
            </w:r>
            <w:r w:rsidR="00734451">
              <w:t xml:space="preserve">1 </w:t>
            </w:r>
            <w:r>
              <w:t xml:space="preserve">(Eichholzkreisel bis </w:t>
            </w:r>
            <w:proofErr w:type="spellStart"/>
            <w:r>
              <w:t>Grünaukreisel</w:t>
            </w:r>
            <w:proofErr w:type="spellEnd"/>
            <w:r>
              <w:t>) ist aufgrund des ausstehenden Variantenentscheides Veloführung Haltstellen Wabern noch nicht bereit zur Freigabe</w:t>
            </w:r>
            <w:r w:rsidR="006F5D13">
              <w:t xml:space="preserve"> (vgl. Abschnitt </w:t>
            </w:r>
            <w:r w:rsidR="006F5D13">
              <w:fldChar w:fldCharType="begin"/>
            </w:r>
            <w:r w:rsidR="006F5D13">
              <w:instrText xml:space="preserve"> REF _Ref51685573 \r \h </w:instrText>
            </w:r>
            <w:r w:rsidR="006F5D13">
              <w:fldChar w:fldCharType="separate"/>
            </w:r>
            <w:r w:rsidR="0087050D">
              <w:t>5.2</w:t>
            </w:r>
            <w:r w:rsidR="006F5D13">
              <w:fldChar w:fldCharType="end"/>
            </w:r>
            <w:r w:rsidR="006F5D13">
              <w:t>)</w:t>
            </w:r>
            <w:r>
              <w:t>. Darum wird entschieden, den Abschnitt 1 an einem darauffolgenden Workshop zusammen mit SEFT</w:t>
            </w:r>
            <w:r w:rsidR="00734451">
              <w:t xml:space="preserve"> </w:t>
            </w:r>
            <w:r>
              <w:t xml:space="preserve">2 freizugeben. </w:t>
            </w:r>
          </w:p>
        </w:tc>
        <w:tc>
          <w:tcPr>
            <w:tcW w:w="1417" w:type="dxa"/>
            <w:tcBorders>
              <w:left w:val="single" w:sz="2" w:space="0" w:color="auto"/>
              <w:right w:val="single" w:sz="4" w:space="0" w:color="auto"/>
            </w:tcBorders>
          </w:tcPr>
          <w:p w14:paraId="2CFC9187" w14:textId="77777777" w:rsidR="003C4B67" w:rsidRPr="00F50190" w:rsidRDefault="003C4B67" w:rsidP="00272B2A">
            <w:pPr>
              <w:pStyle w:val="ZustndigTermin"/>
            </w:pPr>
          </w:p>
        </w:tc>
      </w:tr>
      <w:tr w:rsidR="003C4B67" w:rsidRPr="00F50190" w14:paraId="736A9862" w14:textId="77777777" w:rsidTr="00204029">
        <w:tc>
          <w:tcPr>
            <w:tcW w:w="8222" w:type="dxa"/>
            <w:tcBorders>
              <w:right w:val="single" w:sz="2" w:space="0" w:color="auto"/>
            </w:tcBorders>
          </w:tcPr>
          <w:p w14:paraId="1982765E" w14:textId="0C4433FB" w:rsidR="003C4B67" w:rsidRDefault="003C4B67" w:rsidP="003C4B67">
            <w:pPr>
              <w:pStyle w:val="E1-Protokoll"/>
            </w:pPr>
            <w:r>
              <w:t xml:space="preserve">Marco Erni weist darauf hin, dass der Abschnitt 1 </w:t>
            </w:r>
            <w:r w:rsidR="00DF6B4F">
              <w:t>allein</w:t>
            </w:r>
            <w:r>
              <w:t xml:space="preserve"> behandelt werden müsste, wenn im SEFT 2 bis dann kein Entscheid zur Haltestelle </w:t>
            </w:r>
            <w:proofErr w:type="spellStart"/>
            <w:r>
              <w:t>Gurtenbahn</w:t>
            </w:r>
            <w:proofErr w:type="spellEnd"/>
            <w:r>
              <w:t xml:space="preserve"> vorliegt. </w:t>
            </w:r>
          </w:p>
          <w:p w14:paraId="3D03A23B" w14:textId="77777777" w:rsidR="003C4B67" w:rsidRPr="003C4B67" w:rsidRDefault="003C4B67" w:rsidP="003C4B67">
            <w:pPr>
              <w:pStyle w:val="E1-Protokoll"/>
            </w:pPr>
            <w:r w:rsidRPr="001567C8">
              <w:t xml:space="preserve">Maurizio Dal </w:t>
            </w:r>
            <w:proofErr w:type="spellStart"/>
            <w:r w:rsidRPr="001567C8">
              <w:t>Negro</w:t>
            </w:r>
            <w:proofErr w:type="spellEnd"/>
            <w:r w:rsidRPr="001567C8">
              <w:t xml:space="preserve"> </w:t>
            </w:r>
            <w:r>
              <w:t>hält</w:t>
            </w:r>
            <w:r w:rsidRPr="001567C8">
              <w:t xml:space="preserve"> fest, da</w:t>
            </w:r>
            <w:r w:rsidRPr="003C4B67">
              <w:t xml:space="preserve">ss gemäss Terminprogramm SEFT 2 sämtliche Hotspots bis Ende Jahr definitiv geklärt sein müssen, damit per 2021 das Bauprojekt gestartet werden kann. Ansonsten ist der vorgesehene </w:t>
            </w:r>
            <w:r w:rsidRPr="0008494D">
              <w:t>Termin</w:t>
            </w:r>
            <w:r w:rsidRPr="006F5D13">
              <w:t>plan nicht zu halten.</w:t>
            </w:r>
          </w:p>
          <w:p w14:paraId="701D8545" w14:textId="7C4C8264" w:rsidR="003C4B67" w:rsidRDefault="003C4B67" w:rsidP="003C4B67">
            <w:pPr>
              <w:pStyle w:val="E1-Protokoll"/>
            </w:pPr>
            <w:r w:rsidRPr="003C4B67">
              <w:rPr>
                <w:b/>
              </w:rPr>
              <w:t>Entscheid:</w:t>
            </w:r>
            <w:r w:rsidRPr="003C4B67">
              <w:t xml:space="preserve"> Die zweite Prüfrunde (Abschnitt Eichholzkreisel </w:t>
            </w:r>
            <w:r w:rsidR="00DF6B4F">
              <w:t>-</w:t>
            </w:r>
            <w:r w:rsidRPr="003C4B67">
              <w:t xml:space="preserve"> </w:t>
            </w:r>
            <w:proofErr w:type="spellStart"/>
            <w:r w:rsidRPr="003C4B67">
              <w:t>Grünaukreisel</w:t>
            </w:r>
            <w:proofErr w:type="spellEnd"/>
            <w:r w:rsidRPr="003C4B67">
              <w:t xml:space="preserve">) wird </w:t>
            </w:r>
            <w:r w:rsidRPr="007D035F">
              <w:t>voraussichtlich am 26.</w:t>
            </w:r>
            <w:r w:rsidRPr="003C4B67">
              <w:t xml:space="preserve"> November 2020 gestartet </w:t>
            </w:r>
            <w:r w:rsidRPr="0008494D">
              <w:t xml:space="preserve">und der </w:t>
            </w:r>
            <w:r w:rsidRPr="006F5D13">
              <w:t xml:space="preserve">zweite FG-Workshop </w:t>
            </w:r>
            <w:r w:rsidRPr="00A234FA">
              <w:t>auf den 17. Dezember 2020 gelegt</w:t>
            </w:r>
            <w:r>
              <w:t>.</w:t>
            </w:r>
          </w:p>
        </w:tc>
        <w:tc>
          <w:tcPr>
            <w:tcW w:w="1417" w:type="dxa"/>
            <w:tcBorders>
              <w:left w:val="single" w:sz="2" w:space="0" w:color="auto"/>
              <w:right w:val="single" w:sz="4" w:space="0" w:color="auto"/>
            </w:tcBorders>
          </w:tcPr>
          <w:p w14:paraId="378E9157" w14:textId="77777777" w:rsidR="003C4B67" w:rsidRPr="00F50190" w:rsidRDefault="003C4B67" w:rsidP="00272B2A">
            <w:pPr>
              <w:pStyle w:val="ZustndigTermin"/>
            </w:pPr>
          </w:p>
        </w:tc>
      </w:tr>
      <w:tr w:rsidR="00272B2A" w:rsidRPr="0034726B" w14:paraId="013B306C" w14:textId="77777777" w:rsidTr="00204029">
        <w:tc>
          <w:tcPr>
            <w:tcW w:w="8222" w:type="dxa"/>
            <w:tcBorders>
              <w:right w:val="single" w:sz="2" w:space="0" w:color="auto"/>
            </w:tcBorders>
          </w:tcPr>
          <w:p w14:paraId="3ABA2AEB" w14:textId="77777777" w:rsidR="00272B2A" w:rsidRPr="0034726B" w:rsidRDefault="00272B2A" w:rsidP="00272B2A">
            <w:pPr>
              <w:pStyle w:val="AbstandvorTitel"/>
            </w:pPr>
          </w:p>
        </w:tc>
        <w:tc>
          <w:tcPr>
            <w:tcW w:w="1417" w:type="dxa"/>
            <w:tcBorders>
              <w:left w:val="single" w:sz="2" w:space="0" w:color="auto"/>
              <w:right w:val="single" w:sz="4" w:space="0" w:color="auto"/>
            </w:tcBorders>
          </w:tcPr>
          <w:p w14:paraId="130D5323" w14:textId="77777777" w:rsidR="00272B2A" w:rsidRPr="0034726B" w:rsidRDefault="00272B2A" w:rsidP="00272B2A">
            <w:pPr>
              <w:pStyle w:val="ZustndigTermin"/>
            </w:pPr>
          </w:p>
        </w:tc>
      </w:tr>
      <w:tr w:rsidR="00272B2A" w:rsidRPr="00F50190" w14:paraId="5335709B" w14:textId="77777777" w:rsidTr="00204029">
        <w:tc>
          <w:tcPr>
            <w:tcW w:w="8222" w:type="dxa"/>
            <w:tcBorders>
              <w:right w:val="single" w:sz="2" w:space="0" w:color="auto"/>
            </w:tcBorders>
          </w:tcPr>
          <w:p w14:paraId="04389CB3" w14:textId="4BA7435C" w:rsidR="00272B2A" w:rsidRDefault="00272B2A" w:rsidP="00272B2A">
            <w:pPr>
              <w:pStyle w:val="T1-TitelP"/>
            </w:pPr>
            <w:bookmarkStart w:id="9" w:name="_Toc51770174"/>
            <w:r>
              <w:t>Projektierung</w:t>
            </w:r>
            <w:bookmarkEnd w:id="9"/>
          </w:p>
        </w:tc>
        <w:tc>
          <w:tcPr>
            <w:tcW w:w="1417" w:type="dxa"/>
            <w:tcBorders>
              <w:left w:val="single" w:sz="2" w:space="0" w:color="auto"/>
              <w:right w:val="single" w:sz="4" w:space="0" w:color="auto"/>
            </w:tcBorders>
          </w:tcPr>
          <w:p w14:paraId="0AE01FED" w14:textId="697D3922" w:rsidR="00272B2A" w:rsidRPr="00F50190" w:rsidRDefault="00272B2A" w:rsidP="00272B2A">
            <w:pPr>
              <w:pStyle w:val="ZustndigTermin"/>
            </w:pPr>
          </w:p>
        </w:tc>
      </w:tr>
      <w:tr w:rsidR="00272B2A" w:rsidRPr="00F50190" w14:paraId="083DBE3B" w14:textId="77777777" w:rsidTr="00FB6FD8">
        <w:tc>
          <w:tcPr>
            <w:tcW w:w="8222" w:type="dxa"/>
            <w:tcBorders>
              <w:right w:val="single" w:sz="2" w:space="0" w:color="auto"/>
            </w:tcBorders>
          </w:tcPr>
          <w:p w14:paraId="5F140E66" w14:textId="5E5D3BAD" w:rsidR="00272B2A" w:rsidRDefault="00E879C0" w:rsidP="00CB4B96">
            <w:pPr>
              <w:pStyle w:val="T2-TitelP"/>
              <w:tabs>
                <w:tab w:val="clear" w:pos="7372"/>
                <w:tab w:val="num" w:pos="567"/>
              </w:tabs>
              <w:ind w:left="567"/>
            </w:pPr>
            <w:r>
              <w:t xml:space="preserve">Materialisierung </w:t>
            </w:r>
            <w:proofErr w:type="spellStart"/>
            <w:r>
              <w:t>Seftigenstrasse</w:t>
            </w:r>
            <w:proofErr w:type="spellEnd"/>
          </w:p>
        </w:tc>
        <w:tc>
          <w:tcPr>
            <w:tcW w:w="1417" w:type="dxa"/>
            <w:tcBorders>
              <w:left w:val="single" w:sz="2" w:space="0" w:color="auto"/>
              <w:right w:val="single" w:sz="4" w:space="0" w:color="auto"/>
            </w:tcBorders>
          </w:tcPr>
          <w:p w14:paraId="1F7936F3" w14:textId="32BD17EC" w:rsidR="00272B2A" w:rsidRPr="00F50190" w:rsidRDefault="00272B2A" w:rsidP="00272B2A">
            <w:pPr>
              <w:pStyle w:val="ZustndigTermin"/>
            </w:pPr>
          </w:p>
        </w:tc>
      </w:tr>
      <w:tr w:rsidR="00272B2A" w:rsidRPr="00F50190" w14:paraId="18D33BA6" w14:textId="77777777" w:rsidTr="00FB6FD8">
        <w:tc>
          <w:tcPr>
            <w:tcW w:w="8222" w:type="dxa"/>
            <w:tcBorders>
              <w:right w:val="single" w:sz="2" w:space="0" w:color="auto"/>
            </w:tcBorders>
          </w:tcPr>
          <w:p w14:paraId="0139155A" w14:textId="71E55B35" w:rsidR="00272B2A" w:rsidRPr="00E879C0" w:rsidRDefault="00E879C0" w:rsidP="00272B2A">
            <w:pPr>
              <w:pStyle w:val="E1-Protokoll"/>
              <w:rPr>
                <w:i w:val="0"/>
                <w:iCs w:val="0"/>
              </w:rPr>
            </w:pPr>
            <w:r w:rsidRPr="00E879C0">
              <w:rPr>
                <w:i w:val="0"/>
                <w:iCs w:val="0"/>
                <w:color w:val="000000" w:themeColor="text1"/>
              </w:rPr>
              <w:t xml:space="preserve">Bzgl. Materialisierung findet eine Sitzung mit </w:t>
            </w:r>
            <w:proofErr w:type="spellStart"/>
            <w:r w:rsidRPr="00E879C0">
              <w:rPr>
                <w:i w:val="0"/>
                <w:iCs w:val="0"/>
                <w:color w:val="000000" w:themeColor="text1"/>
              </w:rPr>
              <w:t>smt</w:t>
            </w:r>
            <w:proofErr w:type="spellEnd"/>
            <w:r w:rsidRPr="00E879C0">
              <w:rPr>
                <w:i w:val="0"/>
                <w:iCs w:val="0"/>
                <w:color w:val="000000" w:themeColor="text1"/>
              </w:rPr>
              <w:t xml:space="preserve">, Metron und Adrian </w:t>
            </w:r>
            <w:proofErr w:type="spellStart"/>
            <w:r w:rsidRPr="00E879C0">
              <w:rPr>
                <w:i w:val="0"/>
                <w:iCs w:val="0"/>
                <w:color w:val="000000" w:themeColor="text1"/>
              </w:rPr>
              <w:t>Gugger</w:t>
            </w:r>
            <w:proofErr w:type="spellEnd"/>
            <w:r w:rsidRPr="00E879C0">
              <w:rPr>
                <w:i w:val="0"/>
                <w:iCs w:val="0"/>
                <w:color w:val="000000" w:themeColor="text1"/>
              </w:rPr>
              <w:t xml:space="preserve">, Thomas Schmid und Kaspar Aeberhard (SI) statt. Die Terminsuche seitens Planer läuft, aufgrund von Ferienabwesenheiten wird die Sitzung aber erst im Oktober stattfinden. Dies hat aber </w:t>
            </w:r>
            <w:r w:rsidR="00161736" w:rsidRPr="00E879C0">
              <w:rPr>
                <w:i w:val="0"/>
                <w:iCs w:val="0"/>
                <w:color w:val="000000" w:themeColor="text1"/>
              </w:rPr>
              <w:t xml:space="preserve">keinen Einfluss </w:t>
            </w:r>
            <w:r w:rsidRPr="00E879C0">
              <w:rPr>
                <w:i w:val="0"/>
                <w:iCs w:val="0"/>
                <w:color w:val="000000" w:themeColor="text1"/>
              </w:rPr>
              <w:t>auf die Freigaberunde.</w:t>
            </w:r>
          </w:p>
        </w:tc>
        <w:tc>
          <w:tcPr>
            <w:tcW w:w="1417" w:type="dxa"/>
            <w:tcBorders>
              <w:left w:val="single" w:sz="2" w:space="0" w:color="auto"/>
              <w:right w:val="single" w:sz="4" w:space="0" w:color="auto"/>
            </w:tcBorders>
          </w:tcPr>
          <w:p w14:paraId="05F4BBBF" w14:textId="77777777" w:rsidR="00272B2A" w:rsidRPr="00F50190" w:rsidRDefault="00272B2A" w:rsidP="00272B2A">
            <w:pPr>
              <w:pStyle w:val="ZustndigTermin"/>
            </w:pPr>
          </w:p>
        </w:tc>
      </w:tr>
      <w:tr w:rsidR="00AC3A9A" w:rsidRPr="00F50190" w14:paraId="6EFF5164" w14:textId="77777777" w:rsidTr="00FB6FD8">
        <w:tc>
          <w:tcPr>
            <w:tcW w:w="8222" w:type="dxa"/>
            <w:tcBorders>
              <w:right w:val="single" w:sz="2" w:space="0" w:color="auto"/>
            </w:tcBorders>
          </w:tcPr>
          <w:p w14:paraId="28B9A3C7" w14:textId="202631B1" w:rsidR="00AC3A9A" w:rsidRPr="00E879C0" w:rsidRDefault="00AC3A9A" w:rsidP="00AC3A9A">
            <w:pPr>
              <w:pStyle w:val="E1-Protokoll"/>
            </w:pPr>
            <w:r>
              <w:t>Termin findet am 16. Oktober 2020 statt.</w:t>
            </w:r>
          </w:p>
        </w:tc>
        <w:tc>
          <w:tcPr>
            <w:tcW w:w="1417" w:type="dxa"/>
            <w:tcBorders>
              <w:left w:val="single" w:sz="2" w:space="0" w:color="auto"/>
              <w:right w:val="single" w:sz="4" w:space="0" w:color="auto"/>
            </w:tcBorders>
          </w:tcPr>
          <w:p w14:paraId="74CCC71B" w14:textId="77777777" w:rsidR="00AC3A9A" w:rsidRPr="00F50190" w:rsidRDefault="00AC3A9A" w:rsidP="00AC3A9A">
            <w:pPr>
              <w:pStyle w:val="E1-Protokoll"/>
              <w:numPr>
                <w:ilvl w:val="0"/>
                <w:numId w:val="0"/>
              </w:numPr>
            </w:pPr>
          </w:p>
        </w:tc>
      </w:tr>
      <w:tr w:rsidR="00272B2A" w:rsidRPr="00F50190" w14:paraId="7AC3088C" w14:textId="77777777" w:rsidTr="00FB6FD8">
        <w:tc>
          <w:tcPr>
            <w:tcW w:w="8222" w:type="dxa"/>
            <w:tcBorders>
              <w:right w:val="single" w:sz="2" w:space="0" w:color="auto"/>
            </w:tcBorders>
          </w:tcPr>
          <w:p w14:paraId="728683B9" w14:textId="77777777" w:rsidR="00272B2A" w:rsidRDefault="00272B2A" w:rsidP="00272B2A">
            <w:pPr>
              <w:pStyle w:val="A1-TextP"/>
            </w:pPr>
          </w:p>
        </w:tc>
        <w:tc>
          <w:tcPr>
            <w:tcW w:w="1417" w:type="dxa"/>
            <w:tcBorders>
              <w:left w:val="single" w:sz="2" w:space="0" w:color="auto"/>
              <w:right w:val="single" w:sz="4" w:space="0" w:color="auto"/>
            </w:tcBorders>
          </w:tcPr>
          <w:p w14:paraId="2D784A31" w14:textId="77777777" w:rsidR="00272B2A" w:rsidRPr="00F50190" w:rsidRDefault="00272B2A" w:rsidP="00272B2A">
            <w:pPr>
              <w:pStyle w:val="ZustndigTermin"/>
            </w:pPr>
          </w:p>
        </w:tc>
      </w:tr>
      <w:tr w:rsidR="00272B2A" w:rsidRPr="00F50190" w14:paraId="3EFD6B91" w14:textId="77777777" w:rsidTr="00FB6FD8">
        <w:tc>
          <w:tcPr>
            <w:tcW w:w="8222" w:type="dxa"/>
            <w:tcBorders>
              <w:right w:val="single" w:sz="2" w:space="0" w:color="auto"/>
            </w:tcBorders>
          </w:tcPr>
          <w:p w14:paraId="2E24F5A1" w14:textId="4D21D7DA" w:rsidR="00272B2A" w:rsidRDefault="00272B2A" w:rsidP="00CB4B96">
            <w:pPr>
              <w:pStyle w:val="T2-TitelP"/>
              <w:tabs>
                <w:tab w:val="clear" w:pos="7372"/>
                <w:tab w:val="num" w:pos="567"/>
              </w:tabs>
              <w:ind w:left="567"/>
            </w:pPr>
            <w:bookmarkStart w:id="10" w:name="_Ref51685573"/>
            <w:r>
              <w:t xml:space="preserve">Abschnitt 001 Wabern – </w:t>
            </w:r>
            <w:proofErr w:type="spellStart"/>
            <w:r>
              <w:t>Grünaukreisel</w:t>
            </w:r>
            <w:bookmarkEnd w:id="10"/>
            <w:proofErr w:type="spellEnd"/>
          </w:p>
        </w:tc>
        <w:tc>
          <w:tcPr>
            <w:tcW w:w="1417" w:type="dxa"/>
            <w:tcBorders>
              <w:left w:val="single" w:sz="2" w:space="0" w:color="auto"/>
              <w:right w:val="single" w:sz="4" w:space="0" w:color="auto"/>
            </w:tcBorders>
          </w:tcPr>
          <w:p w14:paraId="5AEFDCFB" w14:textId="68FC48B0" w:rsidR="00272B2A" w:rsidRPr="00F50190" w:rsidRDefault="00272B2A" w:rsidP="00272B2A">
            <w:pPr>
              <w:pStyle w:val="ZustndigTermin"/>
            </w:pPr>
          </w:p>
        </w:tc>
      </w:tr>
      <w:tr w:rsidR="00272B2A" w:rsidRPr="00F50190" w14:paraId="1EE93278" w14:textId="77777777" w:rsidTr="00FB6FD8">
        <w:tc>
          <w:tcPr>
            <w:tcW w:w="8222" w:type="dxa"/>
            <w:tcBorders>
              <w:right w:val="single" w:sz="2" w:space="0" w:color="auto"/>
            </w:tcBorders>
          </w:tcPr>
          <w:p w14:paraId="5C687F51" w14:textId="2B5A3B33" w:rsidR="00272B2A" w:rsidRDefault="00CD4AFA" w:rsidP="00272B2A">
            <w:pPr>
              <w:pStyle w:val="E1-AuflistungP"/>
            </w:pPr>
            <w:r>
              <w:t xml:space="preserve">Mittelstreifen zwischen Quellenweg und </w:t>
            </w:r>
            <w:proofErr w:type="spellStart"/>
            <w:r>
              <w:t>Grünaukreisel</w:t>
            </w:r>
            <w:proofErr w:type="spellEnd"/>
            <w:r>
              <w:t xml:space="preserve"> konnte durchgehend auf 1.5 m verbreitert werden. In der Beilage </w:t>
            </w:r>
            <w:r w:rsidR="00272B2A">
              <w:t xml:space="preserve">4 </w:t>
            </w:r>
            <w:r w:rsidR="0083037F">
              <w:t xml:space="preserve">der Einladung </w:t>
            </w:r>
            <w:r w:rsidR="00341402">
              <w:t>werden die Abstände zwischen Gleis und Strassenrand dargestellt.</w:t>
            </w:r>
          </w:p>
        </w:tc>
        <w:tc>
          <w:tcPr>
            <w:tcW w:w="1417" w:type="dxa"/>
            <w:tcBorders>
              <w:left w:val="single" w:sz="2" w:space="0" w:color="auto"/>
              <w:right w:val="single" w:sz="4" w:space="0" w:color="auto"/>
            </w:tcBorders>
          </w:tcPr>
          <w:p w14:paraId="2FE9297B" w14:textId="77777777" w:rsidR="00272B2A" w:rsidRPr="00F50190" w:rsidRDefault="00272B2A" w:rsidP="00272B2A">
            <w:pPr>
              <w:pStyle w:val="ZustndigTermin"/>
            </w:pPr>
          </w:p>
        </w:tc>
      </w:tr>
      <w:tr w:rsidR="000C43F6" w:rsidRPr="00F50190" w14:paraId="7690CF4A" w14:textId="77777777" w:rsidTr="00FB6FD8">
        <w:tc>
          <w:tcPr>
            <w:tcW w:w="8222" w:type="dxa"/>
            <w:tcBorders>
              <w:right w:val="single" w:sz="2" w:space="0" w:color="auto"/>
            </w:tcBorders>
          </w:tcPr>
          <w:p w14:paraId="1BFDA677" w14:textId="303D2EC6" w:rsidR="000C43F6" w:rsidRDefault="000C43F6" w:rsidP="000C43F6">
            <w:pPr>
              <w:pStyle w:val="E1-Protokoll"/>
            </w:pPr>
            <w:r>
              <w:t>Aufgrund des Tempo 30 kann – wie im BGK festgelegt – auf den Velostreifen verzichtet werden. Damit konnte die Trassierung leicht angepasst werden und entsprechend de</w:t>
            </w:r>
            <w:r w:rsidR="00C5412C">
              <w:t>r</w:t>
            </w:r>
            <w:r>
              <w:t xml:space="preserve"> Mittelstreifen durchgehend auf 1.5</w:t>
            </w:r>
            <w:r w:rsidR="005B07F2">
              <w:t>0</w:t>
            </w:r>
            <w:r>
              <w:t xml:space="preserve"> m verbreitert werden. </w:t>
            </w:r>
          </w:p>
          <w:p w14:paraId="3B55BF44" w14:textId="2E38F9DC" w:rsidR="000C43F6" w:rsidRDefault="000C43F6" w:rsidP="000C43F6">
            <w:pPr>
              <w:pStyle w:val="E1-Protokoll"/>
            </w:pPr>
            <w:r>
              <w:t>Ueli Weber erkundigt sich, ob der Verzicht auf den Velostreifen im</w:t>
            </w:r>
            <w:r w:rsidR="005B07F2">
              <w:t xml:space="preserve"> Temporegime 30 bereits in Stein gemeisselt </w:t>
            </w:r>
            <w:r w:rsidR="00C5412C">
              <w:t>sei.</w:t>
            </w:r>
            <w:r w:rsidR="005B07F2">
              <w:t xml:space="preserve"> Er schätzt die Wahrscheinlichkeit, dass der MIV tendenziell die Schienen vermeidet und damit eher rechts fährt als hoch ein; dies reduziert die Sicherheit der Velofahrer massgeblich.</w:t>
            </w:r>
          </w:p>
          <w:p w14:paraId="5F696B09" w14:textId="4D8574A8" w:rsidR="005B07F2" w:rsidRDefault="005B07F2" w:rsidP="000C43F6">
            <w:pPr>
              <w:pStyle w:val="E1-Protokoll"/>
            </w:pPr>
            <w:r>
              <w:t xml:space="preserve">Thomas Schmid fragt, ob die Verbreiterung des Mittelstreifens auch auf Kosten der </w:t>
            </w:r>
            <w:proofErr w:type="spellStart"/>
            <w:r>
              <w:t>Trottoirbreite</w:t>
            </w:r>
            <w:proofErr w:type="spellEnd"/>
            <w:r>
              <w:t xml:space="preserve"> umsetzbar wäre.</w:t>
            </w:r>
          </w:p>
          <w:p w14:paraId="16276898" w14:textId="77777777" w:rsidR="005B07F2" w:rsidRDefault="005B07F2" w:rsidP="000C43F6">
            <w:pPr>
              <w:pStyle w:val="E1-Protokoll"/>
            </w:pPr>
            <w:r>
              <w:lastRenderedPageBreak/>
              <w:t>Ganz grundsätzlich wird erneut die Frage diskutiert, ob dieser Mittelstreifen auf der ganzen Länge zwingend 1.50 m breit sein muss.</w:t>
            </w:r>
          </w:p>
          <w:p w14:paraId="66717A86" w14:textId="12335E01" w:rsidR="000A5891" w:rsidRDefault="000A5891" w:rsidP="000C43F6">
            <w:pPr>
              <w:pStyle w:val="E1-Protokoll"/>
            </w:pPr>
            <w:r>
              <w:t xml:space="preserve">Thomas Schmid bringt dazu ein, dass sich die Gleislage ggf. im Zusammenhang mit der Einführung der Haltestellenumfahrung noch verändern wird. Es macht folglich wenig Sinn, </w:t>
            </w:r>
            <w:r w:rsidR="006F5D13">
              <w:t xml:space="preserve">vor Entscheid zur Veloführung das Projekt bzw. Mittelstreifen und Strassenränder nochmals anzupassen. </w:t>
            </w:r>
          </w:p>
          <w:p w14:paraId="6EB0B762" w14:textId="6CEF9C50" w:rsidR="00C5412C" w:rsidRDefault="00C5412C" w:rsidP="000C43F6">
            <w:pPr>
              <w:pStyle w:val="E1-Protokoll"/>
            </w:pPr>
            <w:r w:rsidRPr="00C5412C">
              <w:rPr>
                <w:u w:val="single"/>
              </w:rPr>
              <w:t>Fazit:</w:t>
            </w:r>
            <w:r>
              <w:t xml:space="preserve"> Der definitive Entscheid betreffend Breite des Mittelstreifens steht noch aus und muss in Abhängigkeit des Entscheids bzgl. Veloführung bei den Haltestellen </w:t>
            </w:r>
            <w:proofErr w:type="spellStart"/>
            <w:r>
              <w:t>Gurtenbahn</w:t>
            </w:r>
            <w:proofErr w:type="spellEnd"/>
            <w:r>
              <w:t xml:space="preserve"> und Eichholz getroffen werden.</w:t>
            </w:r>
          </w:p>
        </w:tc>
        <w:tc>
          <w:tcPr>
            <w:tcW w:w="1417" w:type="dxa"/>
            <w:tcBorders>
              <w:left w:val="single" w:sz="2" w:space="0" w:color="auto"/>
              <w:right w:val="single" w:sz="4" w:space="0" w:color="auto"/>
            </w:tcBorders>
          </w:tcPr>
          <w:p w14:paraId="0C781A2C" w14:textId="77777777" w:rsidR="000C43F6" w:rsidRPr="00F50190" w:rsidRDefault="000C43F6" w:rsidP="000C43F6">
            <w:pPr>
              <w:pStyle w:val="E1-Protokoll"/>
              <w:numPr>
                <w:ilvl w:val="0"/>
                <w:numId w:val="0"/>
              </w:numPr>
            </w:pPr>
          </w:p>
        </w:tc>
      </w:tr>
      <w:tr w:rsidR="00272B2A" w:rsidRPr="005D78F2" w14:paraId="625F51ED" w14:textId="77777777" w:rsidTr="009D1129">
        <w:tc>
          <w:tcPr>
            <w:tcW w:w="8222" w:type="dxa"/>
            <w:tcBorders>
              <w:right w:val="single" w:sz="2" w:space="0" w:color="auto"/>
            </w:tcBorders>
            <w:shd w:val="clear" w:color="auto" w:fill="auto"/>
          </w:tcPr>
          <w:p w14:paraId="4764B31A" w14:textId="1CA6F67A" w:rsidR="00272B2A" w:rsidRDefault="00272B2A" w:rsidP="0016663E">
            <w:pPr>
              <w:pStyle w:val="A1-TextP"/>
            </w:pPr>
          </w:p>
        </w:tc>
        <w:tc>
          <w:tcPr>
            <w:tcW w:w="1417" w:type="dxa"/>
            <w:tcBorders>
              <w:left w:val="single" w:sz="2" w:space="0" w:color="auto"/>
              <w:right w:val="single" w:sz="4" w:space="0" w:color="auto"/>
            </w:tcBorders>
            <w:shd w:val="clear" w:color="auto" w:fill="auto"/>
          </w:tcPr>
          <w:p w14:paraId="7D37D7D0" w14:textId="77777777" w:rsidR="00272B2A" w:rsidRDefault="00272B2A" w:rsidP="00272B2A">
            <w:pPr>
              <w:pStyle w:val="ZustndigTermin"/>
            </w:pPr>
          </w:p>
        </w:tc>
      </w:tr>
      <w:tr w:rsidR="00272B2A" w:rsidRPr="00F50190" w14:paraId="2B2D647C" w14:textId="77777777" w:rsidTr="00204029">
        <w:tc>
          <w:tcPr>
            <w:tcW w:w="8222" w:type="dxa"/>
            <w:tcBorders>
              <w:right w:val="single" w:sz="2" w:space="0" w:color="auto"/>
            </w:tcBorders>
          </w:tcPr>
          <w:p w14:paraId="5C5244D9" w14:textId="451DCB6F" w:rsidR="00272B2A" w:rsidRPr="00F50190" w:rsidRDefault="00272B2A" w:rsidP="00C5412C">
            <w:pPr>
              <w:pStyle w:val="T2-TitelP"/>
              <w:tabs>
                <w:tab w:val="clear" w:pos="7372"/>
                <w:tab w:val="num" w:pos="567"/>
              </w:tabs>
              <w:ind w:left="567"/>
            </w:pPr>
            <w:r>
              <w:t xml:space="preserve">Abschnitt 002 </w:t>
            </w:r>
            <w:proofErr w:type="spellStart"/>
            <w:r>
              <w:t>Grünaukreisel</w:t>
            </w:r>
            <w:proofErr w:type="spellEnd"/>
            <w:r>
              <w:t xml:space="preserve"> – Kreisel Lindenweg</w:t>
            </w:r>
          </w:p>
        </w:tc>
        <w:tc>
          <w:tcPr>
            <w:tcW w:w="1417" w:type="dxa"/>
            <w:tcBorders>
              <w:left w:val="single" w:sz="2" w:space="0" w:color="auto"/>
              <w:right w:val="single" w:sz="4" w:space="0" w:color="auto"/>
            </w:tcBorders>
          </w:tcPr>
          <w:p w14:paraId="5B281152" w14:textId="04CCB5BD" w:rsidR="00272B2A" w:rsidRPr="00F50190" w:rsidRDefault="00272B2A" w:rsidP="00272B2A">
            <w:pPr>
              <w:pStyle w:val="ZustndigTermin"/>
            </w:pPr>
          </w:p>
        </w:tc>
      </w:tr>
      <w:tr w:rsidR="00272B2A" w:rsidRPr="00F50190" w14:paraId="58783932" w14:textId="77777777" w:rsidTr="00204029">
        <w:tc>
          <w:tcPr>
            <w:tcW w:w="8222" w:type="dxa"/>
            <w:tcBorders>
              <w:right w:val="single" w:sz="2" w:space="0" w:color="auto"/>
            </w:tcBorders>
          </w:tcPr>
          <w:p w14:paraId="696E8D54" w14:textId="1E187689" w:rsidR="00272B2A" w:rsidRPr="008C40AB" w:rsidRDefault="00272B2A" w:rsidP="00272B2A">
            <w:pPr>
              <w:pStyle w:val="E1-AuflistungP"/>
            </w:pPr>
            <w:r>
              <w:t xml:space="preserve">Platanendach: die Veloführung vom Zentrum </w:t>
            </w:r>
            <w:proofErr w:type="spellStart"/>
            <w:r>
              <w:t>Chliwabere</w:t>
            </w:r>
            <w:proofErr w:type="spellEnd"/>
            <w:r>
              <w:t xml:space="preserve"> zum Kreisel Lindenweg und die Projektgrenzen zum Drittprojekt Platanendach </w:t>
            </w:r>
            <w:r w:rsidR="00F067EF">
              <w:t>sind gemeindeintern geklärt (Beilage 5</w:t>
            </w:r>
            <w:r w:rsidR="00C5412C">
              <w:t xml:space="preserve"> der Einladung</w:t>
            </w:r>
            <w:r w:rsidR="00F067EF">
              <w:t>)</w:t>
            </w:r>
            <w:r>
              <w:t>.</w:t>
            </w:r>
            <w:r w:rsidR="00F067EF">
              <w:t xml:space="preserve"> Die IG RGS übernimmt die Veloführung ins Projekt</w:t>
            </w:r>
            <w:r w:rsidR="00B35BD2">
              <w:t>.</w:t>
            </w:r>
          </w:p>
        </w:tc>
        <w:tc>
          <w:tcPr>
            <w:tcW w:w="1417" w:type="dxa"/>
            <w:tcBorders>
              <w:left w:val="single" w:sz="2" w:space="0" w:color="auto"/>
              <w:right w:val="single" w:sz="4" w:space="0" w:color="auto"/>
            </w:tcBorders>
          </w:tcPr>
          <w:p w14:paraId="5130CEBE" w14:textId="1C552E3F" w:rsidR="00272B2A" w:rsidRDefault="00272B2A" w:rsidP="00272B2A">
            <w:pPr>
              <w:pStyle w:val="ZustndigTermin"/>
            </w:pPr>
          </w:p>
        </w:tc>
      </w:tr>
      <w:tr w:rsidR="000C43F6" w:rsidRPr="00F50190" w14:paraId="21F46207" w14:textId="77777777" w:rsidTr="00204029">
        <w:tc>
          <w:tcPr>
            <w:tcW w:w="8222" w:type="dxa"/>
            <w:tcBorders>
              <w:right w:val="single" w:sz="2" w:space="0" w:color="auto"/>
            </w:tcBorders>
          </w:tcPr>
          <w:p w14:paraId="7D979068" w14:textId="26ED7A5F" w:rsidR="0083037F" w:rsidRDefault="000C43F6" w:rsidP="0083037F">
            <w:pPr>
              <w:pStyle w:val="E1-Protokoll"/>
            </w:pPr>
            <w:r>
              <w:t xml:space="preserve">Die Veloführung soll gem. Gemeinde Köniz wie in Beilage 5 der Einladung skizziert, umgesetzt werden. </w:t>
            </w:r>
          </w:p>
        </w:tc>
        <w:tc>
          <w:tcPr>
            <w:tcW w:w="1417" w:type="dxa"/>
            <w:tcBorders>
              <w:left w:val="single" w:sz="2" w:space="0" w:color="auto"/>
              <w:right w:val="single" w:sz="4" w:space="0" w:color="auto"/>
            </w:tcBorders>
          </w:tcPr>
          <w:p w14:paraId="72DCB99A" w14:textId="77777777" w:rsidR="000C43F6" w:rsidRDefault="0083037F" w:rsidP="00272B2A">
            <w:pPr>
              <w:pStyle w:val="ZustndigTermin"/>
            </w:pPr>
            <w:r>
              <w:t xml:space="preserve">IG RGS </w:t>
            </w:r>
          </w:p>
          <w:p w14:paraId="3A8BD843" w14:textId="612796F5" w:rsidR="0083037F" w:rsidRDefault="0083037F" w:rsidP="00272B2A">
            <w:pPr>
              <w:pStyle w:val="ZustndigTermin"/>
            </w:pPr>
            <w:r>
              <w:t>erledigt</w:t>
            </w:r>
          </w:p>
        </w:tc>
      </w:tr>
      <w:tr w:rsidR="0083037F" w:rsidRPr="00F50190" w14:paraId="31D6E396" w14:textId="77777777" w:rsidTr="00204029">
        <w:tc>
          <w:tcPr>
            <w:tcW w:w="8222" w:type="dxa"/>
            <w:tcBorders>
              <w:right w:val="single" w:sz="2" w:space="0" w:color="auto"/>
            </w:tcBorders>
          </w:tcPr>
          <w:p w14:paraId="179DA2CB" w14:textId="77777777" w:rsidR="0083037F" w:rsidRDefault="0083037F" w:rsidP="0083037F">
            <w:pPr>
              <w:pStyle w:val="E1-Protokoll"/>
            </w:pPr>
            <w:r>
              <w:t xml:space="preserve">Die Gemeinde Köniz will diesen Perimeter entwickeln und in Zukunft die Einbahnführung aufheben und in diesem Zuge auch die Veloführung anpassen. Bis dahin soll im Rahmen Tramprojekt eine pragmatische Lösung für den Perimeter rund um das Platanendach erarbeitet werden. D.h. für das Projekt konkret: Veloführung (ohne spezifische Markierung) durch den Perimeter des Platanendachs führen. </w:t>
            </w:r>
          </w:p>
          <w:p w14:paraId="3426D92C" w14:textId="57AA12B8" w:rsidR="00EC6FB5" w:rsidRDefault="0083037F" w:rsidP="00EC6FB5">
            <w:pPr>
              <w:pStyle w:val="E1-Protokoll"/>
            </w:pPr>
            <w:r>
              <w:t xml:space="preserve">Im Rahmen des Tramprojekts sollen </w:t>
            </w:r>
            <w:r w:rsidR="00EC6FB5">
              <w:t>drei</w:t>
            </w:r>
            <w:r>
              <w:t xml:space="preserve"> Bäume </w:t>
            </w:r>
            <w:r w:rsidR="00EC6FB5">
              <w:t xml:space="preserve">im Perimeter der Strassenparzelle (die andere Parzelle des Perimeters Platanendach gehört der </w:t>
            </w:r>
            <w:proofErr w:type="spellStart"/>
            <w:r w:rsidR="00EC6FB5">
              <w:t>Previs</w:t>
            </w:r>
            <w:proofErr w:type="spellEnd"/>
            <w:r w:rsidR="00EC6FB5">
              <w:t xml:space="preserve">) </w:t>
            </w:r>
            <w:r>
              <w:t>gepflanzt und einer gefällt werden.</w:t>
            </w:r>
            <w:r w:rsidR="00EC6FB5">
              <w:t xml:space="preserve"> </w:t>
            </w:r>
          </w:p>
          <w:p w14:paraId="766BC73B" w14:textId="2FD4E54D" w:rsidR="0083037F" w:rsidRDefault="003C1EC7" w:rsidP="00EC6FB5">
            <w:pPr>
              <w:pStyle w:val="E1-Protokoll"/>
            </w:pPr>
            <w:r>
              <w:t xml:space="preserve">Vgl. </w:t>
            </w:r>
            <w:r>
              <w:fldChar w:fldCharType="begin"/>
            </w:r>
            <w:r>
              <w:instrText xml:space="preserve"> REF _Ref51657436 \h </w:instrText>
            </w:r>
            <w:r>
              <w:fldChar w:fldCharType="separate"/>
            </w:r>
            <w:r w:rsidR="0087050D">
              <w:t xml:space="preserve">Beilage </w:t>
            </w:r>
            <w:r w:rsidR="0087050D">
              <w:rPr>
                <w:noProof/>
              </w:rPr>
              <w:t>2</w:t>
            </w:r>
            <w:r>
              <w:fldChar w:fldCharType="end"/>
            </w:r>
            <w:r>
              <w:t>.</w:t>
            </w:r>
          </w:p>
        </w:tc>
        <w:tc>
          <w:tcPr>
            <w:tcW w:w="1417" w:type="dxa"/>
            <w:tcBorders>
              <w:left w:val="single" w:sz="2" w:space="0" w:color="auto"/>
              <w:right w:val="single" w:sz="4" w:space="0" w:color="auto"/>
            </w:tcBorders>
          </w:tcPr>
          <w:p w14:paraId="1FC709FD" w14:textId="77777777" w:rsidR="0083037F" w:rsidRDefault="0083037F" w:rsidP="00272B2A">
            <w:pPr>
              <w:pStyle w:val="ZustndigTermin"/>
            </w:pPr>
          </w:p>
        </w:tc>
      </w:tr>
      <w:tr w:rsidR="00272B2A" w:rsidRPr="00154D52" w14:paraId="0CE70F36" w14:textId="77777777" w:rsidTr="00204029">
        <w:tc>
          <w:tcPr>
            <w:tcW w:w="8222" w:type="dxa"/>
            <w:tcBorders>
              <w:right w:val="single" w:sz="2" w:space="0" w:color="auto"/>
            </w:tcBorders>
          </w:tcPr>
          <w:p w14:paraId="4995FC1F" w14:textId="77777777" w:rsidR="00272B2A" w:rsidRPr="00154D52" w:rsidRDefault="00272B2A" w:rsidP="00272B2A">
            <w:pPr>
              <w:pStyle w:val="A1-TextP"/>
            </w:pPr>
          </w:p>
        </w:tc>
        <w:tc>
          <w:tcPr>
            <w:tcW w:w="1417" w:type="dxa"/>
            <w:tcBorders>
              <w:left w:val="single" w:sz="2" w:space="0" w:color="auto"/>
              <w:right w:val="single" w:sz="4" w:space="0" w:color="auto"/>
            </w:tcBorders>
          </w:tcPr>
          <w:p w14:paraId="19F5FC91" w14:textId="77777777" w:rsidR="00272B2A" w:rsidRPr="00154D52" w:rsidRDefault="00272B2A" w:rsidP="00272B2A">
            <w:pPr>
              <w:pStyle w:val="ZustndigTermin"/>
            </w:pPr>
          </w:p>
        </w:tc>
      </w:tr>
      <w:tr w:rsidR="00272B2A" w:rsidRPr="00F50190" w14:paraId="5E3DC5B4" w14:textId="77777777" w:rsidTr="00204029">
        <w:tc>
          <w:tcPr>
            <w:tcW w:w="8222" w:type="dxa"/>
            <w:tcBorders>
              <w:right w:val="single" w:sz="2" w:space="0" w:color="auto"/>
            </w:tcBorders>
          </w:tcPr>
          <w:p w14:paraId="55A6FA15" w14:textId="7326B89B" w:rsidR="00272B2A" w:rsidRDefault="00272B2A" w:rsidP="00C5412C">
            <w:pPr>
              <w:pStyle w:val="T2-TitelP"/>
              <w:tabs>
                <w:tab w:val="clear" w:pos="7372"/>
                <w:tab w:val="num" w:pos="567"/>
              </w:tabs>
              <w:ind w:left="567"/>
            </w:pPr>
            <w:r>
              <w:t>Abschnitt 003 Kreisel Lindenweg – Endwendeschlaufe Kleinwabern</w:t>
            </w:r>
          </w:p>
        </w:tc>
        <w:tc>
          <w:tcPr>
            <w:tcW w:w="1417" w:type="dxa"/>
            <w:tcBorders>
              <w:left w:val="single" w:sz="2" w:space="0" w:color="auto"/>
              <w:right w:val="single" w:sz="4" w:space="0" w:color="auto"/>
            </w:tcBorders>
          </w:tcPr>
          <w:p w14:paraId="01D4DD63" w14:textId="0E410430" w:rsidR="00272B2A" w:rsidRPr="00F50190" w:rsidRDefault="00272B2A" w:rsidP="00272B2A">
            <w:pPr>
              <w:pStyle w:val="ZustndigTermin"/>
            </w:pPr>
          </w:p>
        </w:tc>
      </w:tr>
      <w:tr w:rsidR="00272B2A" w:rsidRPr="00F50190" w14:paraId="4D7DBFA9" w14:textId="77777777" w:rsidTr="00204029">
        <w:tc>
          <w:tcPr>
            <w:tcW w:w="8222" w:type="dxa"/>
            <w:tcBorders>
              <w:right w:val="single" w:sz="2" w:space="0" w:color="auto"/>
            </w:tcBorders>
          </w:tcPr>
          <w:p w14:paraId="748AE39E" w14:textId="4DE96421" w:rsidR="00272B2A" w:rsidRDefault="00341402" w:rsidP="00272B2A">
            <w:pPr>
              <w:pStyle w:val="E1-AuflistungP"/>
            </w:pPr>
            <w:r>
              <w:t>Bei der Tramwendeschlaufe (zwischen Ein- und Ausfahrt) können 5 Bäume gepflanzt werden.</w:t>
            </w:r>
          </w:p>
        </w:tc>
        <w:tc>
          <w:tcPr>
            <w:tcW w:w="1417" w:type="dxa"/>
            <w:tcBorders>
              <w:left w:val="single" w:sz="2" w:space="0" w:color="auto"/>
              <w:right w:val="single" w:sz="4" w:space="0" w:color="auto"/>
            </w:tcBorders>
          </w:tcPr>
          <w:p w14:paraId="0F4B0EA6" w14:textId="77777777" w:rsidR="00272B2A" w:rsidRPr="00F50190" w:rsidRDefault="00272B2A" w:rsidP="00272B2A">
            <w:pPr>
              <w:pStyle w:val="ZustndigTermin"/>
            </w:pPr>
          </w:p>
        </w:tc>
      </w:tr>
      <w:tr w:rsidR="00272B2A" w:rsidRPr="00F50190" w14:paraId="0F783DB0" w14:textId="77777777" w:rsidTr="00204029">
        <w:tc>
          <w:tcPr>
            <w:tcW w:w="8222" w:type="dxa"/>
            <w:tcBorders>
              <w:right w:val="single" w:sz="2" w:space="0" w:color="auto"/>
            </w:tcBorders>
          </w:tcPr>
          <w:p w14:paraId="64F19BAF" w14:textId="12734A36" w:rsidR="00272B2A" w:rsidRDefault="005F4C2F" w:rsidP="00272B2A">
            <w:pPr>
              <w:pStyle w:val="E1-AuflistungP"/>
            </w:pPr>
            <w:r>
              <w:t xml:space="preserve">Die Themen Gestaltung Restflächen (Begrünung) und «Eingangspforte» werden als Thema in die Materialisierung (siehe </w:t>
            </w:r>
            <w:r w:rsidR="00734451">
              <w:t>Ziff.</w:t>
            </w:r>
            <w:r>
              <w:t xml:space="preserve"> 5.2, zweites Alinea) aufgenommen. Aus der letzten Sitzung:</w:t>
            </w:r>
            <w:r>
              <w:br/>
              <w:t>"Für den Linksabbieger zur EWS besteht aus Sicht Köniz kein Bedarf". Dieser Punkt soll nochmals diskutiert werden. Aus Sicht Planer sollte darauf nicht verzichtet werden</w:t>
            </w:r>
            <w:r w:rsidR="00947F3B">
              <w:t xml:space="preserve">, </w:t>
            </w:r>
            <w:r w:rsidR="00947F3B" w:rsidRPr="007D035F">
              <w:rPr>
                <w:color w:val="1F497D" w:themeColor="text2"/>
              </w:rPr>
              <w:t>eine starke Verkürzung ist jedoch möglich</w:t>
            </w:r>
            <w:r w:rsidR="0016663E">
              <w:t xml:space="preserve">. </w:t>
            </w:r>
            <w:r>
              <w:t>Die</w:t>
            </w:r>
            <w:r w:rsidR="00947F3B">
              <w:t>s</w:t>
            </w:r>
            <w:r>
              <w:t xml:space="preserve"> </w:t>
            </w:r>
            <w:r w:rsidR="00947F3B">
              <w:t>ermöglicht die Realisierung der bereits früher diskutierten «</w:t>
            </w:r>
            <w:r>
              <w:t>Eingangspforte</w:t>
            </w:r>
            <w:r w:rsidR="00947F3B">
              <w:t>»</w:t>
            </w:r>
            <w:r>
              <w:t>.</w:t>
            </w:r>
          </w:p>
        </w:tc>
        <w:tc>
          <w:tcPr>
            <w:tcW w:w="1417" w:type="dxa"/>
            <w:tcBorders>
              <w:left w:val="single" w:sz="2" w:space="0" w:color="auto"/>
              <w:right w:val="single" w:sz="4" w:space="0" w:color="auto"/>
            </w:tcBorders>
          </w:tcPr>
          <w:p w14:paraId="23EE7E83" w14:textId="77777777" w:rsidR="00272B2A" w:rsidRPr="00F50190" w:rsidRDefault="00272B2A" w:rsidP="00272B2A">
            <w:pPr>
              <w:pStyle w:val="ZustndigTermin"/>
            </w:pPr>
          </w:p>
        </w:tc>
      </w:tr>
      <w:tr w:rsidR="00AD3B56" w:rsidRPr="00F50190" w14:paraId="66EFE459" w14:textId="77777777" w:rsidTr="00204029">
        <w:tc>
          <w:tcPr>
            <w:tcW w:w="8222" w:type="dxa"/>
            <w:tcBorders>
              <w:right w:val="single" w:sz="2" w:space="0" w:color="auto"/>
            </w:tcBorders>
          </w:tcPr>
          <w:p w14:paraId="08036D2A" w14:textId="5E69ECB7" w:rsidR="00AD3B56" w:rsidRDefault="00AD3B56" w:rsidP="00AD3B56">
            <w:pPr>
              <w:pStyle w:val="E1-Protokoll"/>
            </w:pPr>
            <w:r>
              <w:lastRenderedPageBreak/>
              <w:t xml:space="preserve">Im Sinne einer Aufwärtskompatibilität soll der Mittelstreifen so gestaltet werden, dass zukünftig ein </w:t>
            </w:r>
            <w:r w:rsidR="00947F3B">
              <w:t xml:space="preserve">längerer </w:t>
            </w:r>
            <w:r>
              <w:t xml:space="preserve">Linksabbieger </w:t>
            </w:r>
            <w:r w:rsidR="00C5412C">
              <w:t>erstellt</w:t>
            </w:r>
            <w:r>
              <w:t xml:space="preserve"> werden k</w:t>
            </w:r>
            <w:r w:rsidR="00C5412C">
              <w:t>önnte</w:t>
            </w:r>
            <w:r>
              <w:t xml:space="preserve">. </w:t>
            </w:r>
            <w:r w:rsidR="000A349B">
              <w:t xml:space="preserve">Dabei ist für die Länge der Linksabbiegespur zu berücksichtigen, wer diesen Abbieger benutzen </w:t>
            </w:r>
            <w:r w:rsidR="00880B2A">
              <w:t>muss (bspw. Lastenzug BSL)</w:t>
            </w:r>
            <w:r w:rsidR="000A349B">
              <w:t xml:space="preserve">. </w:t>
            </w:r>
            <w:r w:rsidR="00880B2A">
              <w:t xml:space="preserve">Der restliche Teil </w:t>
            </w:r>
            <w:r w:rsidR="00947F3B">
              <w:t xml:space="preserve">könnte </w:t>
            </w:r>
            <w:r w:rsidR="00880B2A">
              <w:t xml:space="preserve">begrünt werden. </w:t>
            </w:r>
          </w:p>
        </w:tc>
        <w:tc>
          <w:tcPr>
            <w:tcW w:w="1417" w:type="dxa"/>
            <w:tcBorders>
              <w:left w:val="single" w:sz="2" w:space="0" w:color="auto"/>
              <w:right w:val="single" w:sz="4" w:space="0" w:color="auto"/>
            </w:tcBorders>
          </w:tcPr>
          <w:p w14:paraId="067F9125" w14:textId="77777777" w:rsidR="00AD3B56" w:rsidRPr="00F50190" w:rsidRDefault="00AD3B56" w:rsidP="00AD3B56">
            <w:pPr>
              <w:pStyle w:val="E1-Protokoll"/>
              <w:numPr>
                <w:ilvl w:val="0"/>
                <w:numId w:val="0"/>
              </w:numPr>
            </w:pPr>
          </w:p>
        </w:tc>
      </w:tr>
      <w:tr w:rsidR="00947F3B" w:rsidRPr="00F50190" w14:paraId="44CEF3B5" w14:textId="77777777" w:rsidTr="00204029">
        <w:tc>
          <w:tcPr>
            <w:tcW w:w="8222" w:type="dxa"/>
            <w:tcBorders>
              <w:right w:val="single" w:sz="2" w:space="0" w:color="auto"/>
            </w:tcBorders>
          </w:tcPr>
          <w:p w14:paraId="39B9DF00" w14:textId="58EB9EA2" w:rsidR="00947F3B" w:rsidDel="00947F3B" w:rsidRDefault="00947F3B" w:rsidP="00947F3B">
            <w:pPr>
              <w:pStyle w:val="E1-Protokoll"/>
            </w:pPr>
            <w:r>
              <w:t xml:space="preserve">Eine allfällige Begrünung soll im Rahmen der Sitzung Materialisierung vom 16. Oktober 2020 diskutiert werden. Der Kanton hat dazu bereits festgehalten, dass auf Bäume im Mittelbereich verzichtet werden soll. </w:t>
            </w:r>
          </w:p>
        </w:tc>
        <w:tc>
          <w:tcPr>
            <w:tcW w:w="1417" w:type="dxa"/>
            <w:tcBorders>
              <w:left w:val="single" w:sz="2" w:space="0" w:color="auto"/>
              <w:right w:val="single" w:sz="4" w:space="0" w:color="auto"/>
            </w:tcBorders>
          </w:tcPr>
          <w:p w14:paraId="2AACDE0A" w14:textId="77777777" w:rsidR="00947F3B" w:rsidRPr="00F50190" w:rsidRDefault="00947F3B" w:rsidP="00AD3B56">
            <w:pPr>
              <w:pStyle w:val="E1-Protokoll"/>
              <w:numPr>
                <w:ilvl w:val="0"/>
                <w:numId w:val="0"/>
              </w:numPr>
            </w:pPr>
          </w:p>
        </w:tc>
      </w:tr>
      <w:tr w:rsidR="00880B2A" w:rsidRPr="00F50190" w14:paraId="5A7F4CF3" w14:textId="77777777" w:rsidTr="00204029">
        <w:tc>
          <w:tcPr>
            <w:tcW w:w="8222" w:type="dxa"/>
            <w:tcBorders>
              <w:right w:val="single" w:sz="2" w:space="0" w:color="auto"/>
            </w:tcBorders>
          </w:tcPr>
          <w:p w14:paraId="75FAC259" w14:textId="58239F31" w:rsidR="00880B2A" w:rsidRDefault="00947F3B" w:rsidP="00C5412C">
            <w:pPr>
              <w:pStyle w:val="E1-Protokoll"/>
            </w:pPr>
            <w:r>
              <w:t xml:space="preserve">Für den Bereich zwischen Ein- und Ausfahrt des Trams schlägt </w:t>
            </w:r>
            <w:r w:rsidR="00880B2A">
              <w:t>Rolf Banz vor, den rechten Strassenrand /</w:t>
            </w:r>
            <w:r w:rsidR="00C5412C">
              <w:t xml:space="preserve"> </w:t>
            </w:r>
            <w:r w:rsidR="00880B2A">
              <w:t>Versatz stadtauswärts nach innen zu versetzen, den Schwenker des Trams nach der Haltestelle einzuplanen und damit auf den Mehrzweckstreifen zu verzichten. Das gäbe mehr (Grün)Fläche</w:t>
            </w:r>
            <w:r w:rsidR="00E71BE8">
              <w:t>.</w:t>
            </w:r>
          </w:p>
        </w:tc>
        <w:tc>
          <w:tcPr>
            <w:tcW w:w="1417" w:type="dxa"/>
            <w:tcBorders>
              <w:left w:val="single" w:sz="2" w:space="0" w:color="auto"/>
              <w:right w:val="single" w:sz="4" w:space="0" w:color="auto"/>
            </w:tcBorders>
          </w:tcPr>
          <w:p w14:paraId="2FFEBC01" w14:textId="77777777" w:rsidR="00880B2A" w:rsidRPr="00F50190" w:rsidRDefault="00880B2A" w:rsidP="00AD3B56">
            <w:pPr>
              <w:pStyle w:val="E1-Protokoll"/>
              <w:numPr>
                <w:ilvl w:val="0"/>
                <w:numId w:val="0"/>
              </w:numPr>
            </w:pPr>
          </w:p>
        </w:tc>
      </w:tr>
      <w:tr w:rsidR="00C5412C" w:rsidRPr="00F50190" w14:paraId="25EFB615" w14:textId="77777777" w:rsidTr="00204029">
        <w:tc>
          <w:tcPr>
            <w:tcW w:w="8222" w:type="dxa"/>
            <w:tcBorders>
              <w:right w:val="single" w:sz="2" w:space="0" w:color="auto"/>
            </w:tcBorders>
          </w:tcPr>
          <w:p w14:paraId="0C7C5C73" w14:textId="6EDC28DF" w:rsidR="00C5412C" w:rsidRDefault="00C5412C" w:rsidP="00AD3B56">
            <w:pPr>
              <w:pStyle w:val="E1-Protokoll"/>
            </w:pPr>
            <w:r>
              <w:t xml:space="preserve">Rolf Banz skizziert diese Lösung </w:t>
            </w:r>
            <w:r w:rsidR="00947F3B">
              <w:t xml:space="preserve">Zusammen mit dem Gestalter (Van de </w:t>
            </w:r>
            <w:proofErr w:type="spellStart"/>
            <w:r w:rsidR="00947F3B">
              <w:t>Wetering</w:t>
            </w:r>
            <w:proofErr w:type="spellEnd"/>
            <w:r w:rsidR="00947F3B">
              <w:t xml:space="preserve">) </w:t>
            </w:r>
            <w:r>
              <w:t>auf</w:t>
            </w:r>
            <w:r w:rsidR="003C1EC7">
              <w:t>.</w:t>
            </w:r>
            <w:r w:rsidR="00947F3B">
              <w:t xml:space="preserve"> Das Resultat wird dem Projektteam sowie der Planungsabteilung Köniz (Stephan Felber) </w:t>
            </w:r>
            <w:r w:rsidR="00734451">
              <w:t>zugestellt</w:t>
            </w:r>
            <w:r w:rsidR="00A234FA">
              <w:t>.</w:t>
            </w:r>
          </w:p>
        </w:tc>
        <w:tc>
          <w:tcPr>
            <w:tcW w:w="1417" w:type="dxa"/>
            <w:tcBorders>
              <w:left w:val="single" w:sz="2" w:space="0" w:color="auto"/>
              <w:right w:val="single" w:sz="4" w:space="0" w:color="auto"/>
            </w:tcBorders>
          </w:tcPr>
          <w:p w14:paraId="50D0266B" w14:textId="77777777" w:rsidR="00C5412C" w:rsidRDefault="00C5412C" w:rsidP="00C5412C">
            <w:pPr>
              <w:pStyle w:val="ZustndigTermin"/>
            </w:pPr>
            <w:r>
              <w:t>IG RGS</w:t>
            </w:r>
          </w:p>
          <w:p w14:paraId="19F34D78" w14:textId="61911553" w:rsidR="00C5412C" w:rsidRPr="00F50190" w:rsidRDefault="00734451" w:rsidP="00C5412C">
            <w:pPr>
              <w:pStyle w:val="ZustndigTermin"/>
            </w:pPr>
            <w:r>
              <w:t>erledigt</w:t>
            </w:r>
          </w:p>
        </w:tc>
      </w:tr>
      <w:tr w:rsidR="00734451" w:rsidRPr="00F50190" w14:paraId="51220D0A" w14:textId="77777777" w:rsidTr="00204029">
        <w:tc>
          <w:tcPr>
            <w:tcW w:w="8222" w:type="dxa"/>
            <w:tcBorders>
              <w:right w:val="single" w:sz="2" w:space="0" w:color="auto"/>
            </w:tcBorders>
          </w:tcPr>
          <w:p w14:paraId="52B69B46" w14:textId="6D9F4A5B" w:rsidR="00734451" w:rsidRDefault="00734451" w:rsidP="00734451">
            <w:pPr>
              <w:pStyle w:val="E1-Protokoll"/>
            </w:pPr>
            <w:r w:rsidRPr="00734451">
              <w:rPr>
                <w:u w:val="single"/>
              </w:rPr>
              <w:t>Nachtrag der Protokollführerin:</w:t>
            </w:r>
            <w:r>
              <w:t xml:space="preserve"> Seitens Köniz erfolgte bereits eine Rückmeldung. Aus Sicht PLAK würde es begrüsst, wenn die Mittelzone </w:t>
            </w:r>
            <w:r w:rsidRPr="00734451">
              <w:t>weiterhin wie gehabt b</w:t>
            </w:r>
            <w:r>
              <w:t>eibehalten würde</w:t>
            </w:r>
            <w:r w:rsidRPr="00734451">
              <w:t xml:space="preserve"> Der Hauptgrund</w:t>
            </w:r>
            <w:r>
              <w:t xml:space="preserve"> dafür</w:t>
            </w:r>
            <w:r w:rsidRPr="00734451">
              <w:t xml:space="preserve"> ist die Aufwärtskompatibilität</w:t>
            </w:r>
            <w:r>
              <w:t>; es</w:t>
            </w:r>
            <w:r w:rsidRPr="00734451">
              <w:t xml:space="preserve"> </w:t>
            </w:r>
            <w:r>
              <w:t>soll sichergestellt werden,</w:t>
            </w:r>
            <w:r w:rsidRPr="00734451">
              <w:t xml:space="preserve"> dass bei einer </w:t>
            </w:r>
            <w:r>
              <w:t xml:space="preserve">allfälligen </w:t>
            </w:r>
            <w:r w:rsidRPr="00734451">
              <w:t xml:space="preserve">Neukonzeption der Siedlung eine Fussgängerquerung </w:t>
            </w:r>
            <w:r>
              <w:t>möglich bleibt. D.h. seitens Köniz kein Antrag auf eine Korrektur.</w:t>
            </w:r>
          </w:p>
        </w:tc>
        <w:tc>
          <w:tcPr>
            <w:tcW w:w="1417" w:type="dxa"/>
            <w:tcBorders>
              <w:left w:val="single" w:sz="2" w:space="0" w:color="auto"/>
              <w:right w:val="single" w:sz="4" w:space="0" w:color="auto"/>
            </w:tcBorders>
          </w:tcPr>
          <w:p w14:paraId="426FABE3" w14:textId="77777777" w:rsidR="00734451" w:rsidRDefault="00734451" w:rsidP="00C5412C">
            <w:pPr>
              <w:pStyle w:val="ZustndigTermin"/>
            </w:pPr>
          </w:p>
        </w:tc>
      </w:tr>
      <w:tr w:rsidR="00272B2A" w:rsidRPr="00F50190" w14:paraId="0674E19E" w14:textId="77777777" w:rsidTr="00204029">
        <w:tc>
          <w:tcPr>
            <w:tcW w:w="8222" w:type="dxa"/>
            <w:tcBorders>
              <w:right w:val="single" w:sz="2" w:space="0" w:color="auto"/>
            </w:tcBorders>
          </w:tcPr>
          <w:p w14:paraId="58FACBE8" w14:textId="526CECC5" w:rsidR="00272B2A" w:rsidRDefault="003863CC" w:rsidP="00272B2A">
            <w:pPr>
              <w:pStyle w:val="E1-AuflistungP"/>
            </w:pPr>
            <w:r>
              <w:t xml:space="preserve">3. </w:t>
            </w:r>
            <w:r w:rsidR="00272B2A">
              <w:t>Haltekante Busperron</w:t>
            </w:r>
          </w:p>
        </w:tc>
        <w:tc>
          <w:tcPr>
            <w:tcW w:w="1417" w:type="dxa"/>
            <w:tcBorders>
              <w:left w:val="single" w:sz="2" w:space="0" w:color="auto"/>
              <w:right w:val="single" w:sz="4" w:space="0" w:color="auto"/>
            </w:tcBorders>
          </w:tcPr>
          <w:p w14:paraId="286D5C26" w14:textId="77777777" w:rsidR="00272B2A" w:rsidRPr="00F50190" w:rsidRDefault="00272B2A" w:rsidP="00272B2A">
            <w:pPr>
              <w:pStyle w:val="ZustndigTermin"/>
            </w:pPr>
          </w:p>
        </w:tc>
      </w:tr>
      <w:tr w:rsidR="003863CC" w:rsidRPr="003863CC" w14:paraId="4B969464" w14:textId="77777777" w:rsidTr="00204029">
        <w:tc>
          <w:tcPr>
            <w:tcW w:w="8222" w:type="dxa"/>
            <w:tcBorders>
              <w:right w:val="single" w:sz="2" w:space="0" w:color="auto"/>
            </w:tcBorders>
          </w:tcPr>
          <w:p w14:paraId="7CB4A424" w14:textId="0E83BDB9" w:rsidR="00272B2A" w:rsidRPr="003863CC" w:rsidRDefault="00272B2A" w:rsidP="00272B2A">
            <w:pPr>
              <w:pStyle w:val="E11-Protokoll"/>
              <w:rPr>
                <w:i w:val="0"/>
                <w:iCs w:val="0"/>
                <w:color w:val="000000" w:themeColor="text1"/>
              </w:rPr>
            </w:pPr>
            <w:r w:rsidRPr="003863CC">
              <w:rPr>
                <w:i w:val="0"/>
                <w:iCs w:val="0"/>
                <w:color w:val="000000" w:themeColor="text1"/>
              </w:rPr>
              <w:t xml:space="preserve">Sergio Rizzoli </w:t>
            </w:r>
            <w:r w:rsidR="003863CC" w:rsidRPr="003863CC">
              <w:rPr>
                <w:i w:val="0"/>
                <w:iCs w:val="0"/>
                <w:color w:val="000000" w:themeColor="text1"/>
              </w:rPr>
              <w:t>hat darauf hingewiesen</w:t>
            </w:r>
            <w:r w:rsidRPr="003863CC">
              <w:rPr>
                <w:i w:val="0"/>
                <w:iCs w:val="0"/>
                <w:color w:val="000000" w:themeColor="text1"/>
              </w:rPr>
              <w:t xml:space="preserve">, dass es zu Konflikten kommen könnte, wenn Personen – in Fahrtrichtung – rechts entlang des Busses an der 3. Haltekanten zu den Gleisen gehen. Die IG RGS </w:t>
            </w:r>
            <w:r w:rsidR="003863CC" w:rsidRPr="003863CC">
              <w:rPr>
                <w:i w:val="0"/>
                <w:iCs w:val="0"/>
                <w:color w:val="000000" w:themeColor="text1"/>
              </w:rPr>
              <w:t>hat die Situation geprüft, das LRP Tram wird eingehalten</w:t>
            </w:r>
            <w:r w:rsidRPr="003863CC">
              <w:rPr>
                <w:i w:val="0"/>
                <w:iCs w:val="0"/>
                <w:color w:val="000000" w:themeColor="text1"/>
              </w:rPr>
              <w:t>.</w:t>
            </w:r>
            <w:r w:rsidR="003863CC" w:rsidRPr="003863CC">
              <w:rPr>
                <w:i w:val="0"/>
                <w:iCs w:val="0"/>
                <w:color w:val="000000" w:themeColor="text1"/>
              </w:rPr>
              <w:t xml:space="preserve"> Falls noch mehr Freiraum zwischen Tram und Bus gewünscht wird, muss die Haltestelle Richtung </w:t>
            </w:r>
            <w:proofErr w:type="spellStart"/>
            <w:r w:rsidR="003863CC" w:rsidRPr="003863CC">
              <w:rPr>
                <w:i w:val="0"/>
                <w:iCs w:val="0"/>
                <w:color w:val="000000" w:themeColor="text1"/>
              </w:rPr>
              <w:t>Seftigenstrasse</w:t>
            </w:r>
            <w:proofErr w:type="spellEnd"/>
            <w:r w:rsidR="003863CC" w:rsidRPr="003863CC">
              <w:rPr>
                <w:i w:val="0"/>
                <w:iCs w:val="0"/>
                <w:color w:val="000000" w:themeColor="text1"/>
              </w:rPr>
              <w:t xml:space="preserve"> verschoben werden (mit entsprechender Verkleinerung der Überbauungsfläche)</w:t>
            </w:r>
          </w:p>
        </w:tc>
        <w:tc>
          <w:tcPr>
            <w:tcW w:w="1417" w:type="dxa"/>
            <w:tcBorders>
              <w:left w:val="single" w:sz="2" w:space="0" w:color="auto"/>
              <w:right w:val="single" w:sz="4" w:space="0" w:color="auto"/>
            </w:tcBorders>
          </w:tcPr>
          <w:p w14:paraId="3909E4AD" w14:textId="6CD6872F" w:rsidR="00272B2A" w:rsidRPr="003863CC" w:rsidRDefault="00272B2A" w:rsidP="00272B2A">
            <w:pPr>
              <w:pStyle w:val="ZustndigTermin"/>
              <w:rPr>
                <w:color w:val="000000" w:themeColor="text1"/>
              </w:rPr>
            </w:pPr>
          </w:p>
        </w:tc>
      </w:tr>
      <w:tr w:rsidR="001567C8" w:rsidRPr="00A234FA" w14:paraId="1305CA5F" w14:textId="77777777" w:rsidTr="00204029">
        <w:tc>
          <w:tcPr>
            <w:tcW w:w="8222" w:type="dxa"/>
            <w:tcBorders>
              <w:right w:val="single" w:sz="2" w:space="0" w:color="auto"/>
            </w:tcBorders>
          </w:tcPr>
          <w:p w14:paraId="5F417219" w14:textId="6D441C0A" w:rsidR="001567C8" w:rsidRPr="003863CC" w:rsidRDefault="001567C8" w:rsidP="001567C8">
            <w:pPr>
              <w:pStyle w:val="E11-Protokoll"/>
            </w:pPr>
            <w:r>
              <w:t>Rolf Banz erläutert am Plan, dass der Platz ausreichen sollte; selbst für ein Velo. Insgesamt beträgt die</w:t>
            </w:r>
            <w:r w:rsidR="00A234FA">
              <w:t xml:space="preserve"> effektive</w:t>
            </w:r>
            <w:r>
              <w:t xml:space="preserve"> </w:t>
            </w:r>
            <w:r w:rsidR="00A234FA">
              <w:t xml:space="preserve">minimale </w:t>
            </w:r>
            <w:r>
              <w:t xml:space="preserve">Breite </w:t>
            </w:r>
            <w:r w:rsidR="00A234FA">
              <w:t xml:space="preserve">zwischen Bus und </w:t>
            </w:r>
            <w:r w:rsidR="00E673F6">
              <w:t>Tram (Wagengehäuse</w:t>
            </w:r>
            <w:r>
              <w:t xml:space="preserve"> Bus – </w:t>
            </w:r>
            <w:r w:rsidR="00E673F6">
              <w:t>Wagengehäuse</w:t>
            </w:r>
            <w:r>
              <w:t xml:space="preserve"> Tram</w:t>
            </w:r>
            <w:r w:rsidR="00E673F6">
              <w:t>)</w:t>
            </w:r>
            <w:r>
              <w:t xml:space="preserve"> 1.50 m. </w:t>
            </w:r>
          </w:p>
        </w:tc>
        <w:tc>
          <w:tcPr>
            <w:tcW w:w="1417" w:type="dxa"/>
            <w:tcBorders>
              <w:left w:val="single" w:sz="2" w:space="0" w:color="auto"/>
              <w:right w:val="single" w:sz="4" w:space="0" w:color="auto"/>
            </w:tcBorders>
          </w:tcPr>
          <w:p w14:paraId="6CC314E7" w14:textId="77777777" w:rsidR="001567C8" w:rsidRPr="003863CC" w:rsidRDefault="001567C8" w:rsidP="001567C8">
            <w:pPr>
              <w:pStyle w:val="E11-Protokoll"/>
              <w:numPr>
                <w:ilvl w:val="0"/>
                <w:numId w:val="0"/>
              </w:numPr>
              <w:ind w:left="360"/>
            </w:pPr>
          </w:p>
        </w:tc>
      </w:tr>
      <w:tr w:rsidR="00A234FA" w:rsidRPr="00A234FA" w14:paraId="7982E9F0" w14:textId="77777777" w:rsidTr="00204029">
        <w:tc>
          <w:tcPr>
            <w:tcW w:w="8222" w:type="dxa"/>
            <w:tcBorders>
              <w:right w:val="single" w:sz="2" w:space="0" w:color="auto"/>
            </w:tcBorders>
          </w:tcPr>
          <w:p w14:paraId="605276E2" w14:textId="77777777" w:rsidR="00A234FA" w:rsidRPr="00D25FCD" w:rsidRDefault="00A234FA" w:rsidP="00D25FCD">
            <w:pPr>
              <w:pStyle w:val="A1-TextP"/>
            </w:pPr>
          </w:p>
        </w:tc>
        <w:tc>
          <w:tcPr>
            <w:tcW w:w="1417" w:type="dxa"/>
            <w:tcBorders>
              <w:left w:val="single" w:sz="2" w:space="0" w:color="auto"/>
              <w:right w:val="single" w:sz="4" w:space="0" w:color="auto"/>
            </w:tcBorders>
          </w:tcPr>
          <w:p w14:paraId="56A7AC1E" w14:textId="77777777" w:rsidR="00A234FA" w:rsidRPr="003863CC" w:rsidRDefault="00A234FA" w:rsidP="001567C8">
            <w:pPr>
              <w:pStyle w:val="E11-Protokoll"/>
              <w:numPr>
                <w:ilvl w:val="0"/>
                <w:numId w:val="0"/>
              </w:numPr>
              <w:ind w:left="360"/>
            </w:pPr>
          </w:p>
        </w:tc>
      </w:tr>
      <w:tr w:rsidR="00272B2A" w:rsidRPr="00F50190" w14:paraId="499CF007" w14:textId="77777777" w:rsidTr="00A07DFE">
        <w:tc>
          <w:tcPr>
            <w:tcW w:w="8222" w:type="dxa"/>
            <w:tcBorders>
              <w:right w:val="single" w:sz="2" w:space="0" w:color="auto"/>
            </w:tcBorders>
            <w:shd w:val="clear" w:color="auto" w:fill="auto"/>
          </w:tcPr>
          <w:p w14:paraId="4794265A" w14:textId="332CF4D7" w:rsidR="00272B2A" w:rsidRDefault="00272B2A" w:rsidP="00C5412C">
            <w:pPr>
              <w:pStyle w:val="T2-TitelP"/>
              <w:tabs>
                <w:tab w:val="clear" w:pos="7372"/>
                <w:tab w:val="num" w:pos="567"/>
              </w:tabs>
              <w:ind w:left="567"/>
            </w:pPr>
            <w:proofErr w:type="spellStart"/>
            <w:r>
              <w:t>öV</w:t>
            </w:r>
            <w:proofErr w:type="spellEnd"/>
            <w:r>
              <w:t>-Knoten</w:t>
            </w:r>
          </w:p>
        </w:tc>
        <w:tc>
          <w:tcPr>
            <w:tcW w:w="1417" w:type="dxa"/>
            <w:tcBorders>
              <w:left w:val="single" w:sz="2" w:space="0" w:color="auto"/>
              <w:right w:val="single" w:sz="4" w:space="0" w:color="auto"/>
            </w:tcBorders>
          </w:tcPr>
          <w:p w14:paraId="1990230A" w14:textId="18D6458E" w:rsidR="00272B2A" w:rsidRPr="00F50190" w:rsidRDefault="00272B2A" w:rsidP="00272B2A">
            <w:pPr>
              <w:pStyle w:val="ZustndigTermin"/>
            </w:pPr>
          </w:p>
        </w:tc>
      </w:tr>
      <w:tr w:rsidR="00272B2A" w:rsidRPr="00F50190" w14:paraId="5EF2BB6E" w14:textId="77777777" w:rsidTr="00735694">
        <w:tc>
          <w:tcPr>
            <w:tcW w:w="8222" w:type="dxa"/>
            <w:tcBorders>
              <w:right w:val="single" w:sz="2" w:space="0" w:color="auto"/>
            </w:tcBorders>
            <w:shd w:val="clear" w:color="auto" w:fill="auto"/>
          </w:tcPr>
          <w:p w14:paraId="7C82116A" w14:textId="032F7715" w:rsidR="00272B2A" w:rsidRDefault="00272B2A" w:rsidP="00272B2A">
            <w:pPr>
              <w:pStyle w:val="E1-AuflistungP"/>
            </w:pPr>
            <w:r>
              <w:t xml:space="preserve">Die Startsitzung fand am 14. August statt. Seitens Gestalter / Künstler werden Varianten für die temporäre Gestaltung erarbeitet. </w:t>
            </w:r>
          </w:p>
          <w:p w14:paraId="4EF810CF" w14:textId="2CA5389E" w:rsidR="00272B2A" w:rsidRPr="003863CC" w:rsidRDefault="00272B2A" w:rsidP="00272B2A">
            <w:pPr>
              <w:pStyle w:val="E1-Protokoll"/>
              <w:rPr>
                <w:i w:val="0"/>
                <w:iCs w:val="0"/>
                <w:color w:val="000000" w:themeColor="text1"/>
              </w:rPr>
            </w:pPr>
            <w:r w:rsidRPr="003863CC">
              <w:rPr>
                <w:i w:val="0"/>
                <w:iCs w:val="0"/>
                <w:color w:val="000000" w:themeColor="text1"/>
              </w:rPr>
              <w:t xml:space="preserve">Ein Detailterminplan wird </w:t>
            </w:r>
            <w:r w:rsidR="003863CC" w:rsidRPr="003863CC">
              <w:rPr>
                <w:i w:val="0"/>
                <w:iCs w:val="0"/>
                <w:color w:val="000000" w:themeColor="text1"/>
              </w:rPr>
              <w:t xml:space="preserve">bis am 18. September 2020 </w:t>
            </w:r>
            <w:r w:rsidRPr="003863CC">
              <w:rPr>
                <w:i w:val="0"/>
                <w:iCs w:val="0"/>
                <w:color w:val="000000" w:themeColor="text1"/>
              </w:rPr>
              <w:t>erarbeitet</w:t>
            </w:r>
            <w:r w:rsidR="003863CC" w:rsidRPr="003863CC">
              <w:rPr>
                <w:i w:val="0"/>
                <w:iCs w:val="0"/>
                <w:color w:val="000000" w:themeColor="text1"/>
              </w:rPr>
              <w:t>, diese</w:t>
            </w:r>
            <w:r w:rsidR="00E879C0">
              <w:rPr>
                <w:i w:val="0"/>
                <w:iCs w:val="0"/>
                <w:color w:val="000000" w:themeColor="text1"/>
              </w:rPr>
              <w:t>r</w:t>
            </w:r>
            <w:r w:rsidR="003863CC" w:rsidRPr="003863CC">
              <w:rPr>
                <w:i w:val="0"/>
                <w:iCs w:val="0"/>
                <w:color w:val="000000" w:themeColor="text1"/>
              </w:rPr>
              <w:t xml:space="preserve"> wird sich an das Terminprogramm von SEFT 1 orientieren.</w:t>
            </w:r>
          </w:p>
          <w:p w14:paraId="791ACC6D" w14:textId="7221510E" w:rsidR="00272B2A" w:rsidRPr="00735694" w:rsidRDefault="00272B2A" w:rsidP="00272B2A">
            <w:pPr>
              <w:pStyle w:val="E1-AuflistungP"/>
            </w:pPr>
            <w:r>
              <w:t xml:space="preserve">Nächste Sitzung am 18. September 2020 </w:t>
            </w:r>
          </w:p>
        </w:tc>
        <w:tc>
          <w:tcPr>
            <w:tcW w:w="1417" w:type="dxa"/>
            <w:tcBorders>
              <w:left w:val="single" w:sz="2" w:space="0" w:color="auto"/>
              <w:right w:val="single" w:sz="4" w:space="0" w:color="auto"/>
            </w:tcBorders>
            <w:shd w:val="clear" w:color="auto" w:fill="auto"/>
          </w:tcPr>
          <w:p w14:paraId="14215CD3" w14:textId="77777777" w:rsidR="00272B2A" w:rsidRPr="00735694" w:rsidRDefault="00272B2A" w:rsidP="00272B2A">
            <w:pPr>
              <w:pStyle w:val="ZustndigTermin"/>
            </w:pPr>
          </w:p>
        </w:tc>
      </w:tr>
      <w:tr w:rsidR="00272B2A" w:rsidRPr="00F50190" w14:paraId="48B66F21" w14:textId="77777777" w:rsidTr="00204029">
        <w:tc>
          <w:tcPr>
            <w:tcW w:w="8222" w:type="dxa"/>
            <w:tcBorders>
              <w:right w:val="single" w:sz="2" w:space="0" w:color="auto"/>
            </w:tcBorders>
          </w:tcPr>
          <w:p w14:paraId="4F3148E8" w14:textId="32416D5E" w:rsidR="00272B2A" w:rsidRDefault="00272B2A" w:rsidP="00272B2A">
            <w:pPr>
              <w:pStyle w:val="T1-TitelP"/>
            </w:pPr>
            <w:bookmarkStart w:id="11" w:name="_Toc51770175"/>
            <w:r>
              <w:lastRenderedPageBreak/>
              <w:t>Varia</w:t>
            </w:r>
            <w:bookmarkEnd w:id="11"/>
          </w:p>
        </w:tc>
        <w:tc>
          <w:tcPr>
            <w:tcW w:w="1417" w:type="dxa"/>
            <w:tcBorders>
              <w:left w:val="single" w:sz="2" w:space="0" w:color="auto"/>
              <w:right w:val="single" w:sz="4" w:space="0" w:color="auto"/>
            </w:tcBorders>
          </w:tcPr>
          <w:p w14:paraId="52BA1B4E" w14:textId="3EC90A76" w:rsidR="00272B2A" w:rsidRPr="00F50190" w:rsidRDefault="00272B2A" w:rsidP="00272B2A">
            <w:pPr>
              <w:pStyle w:val="ZustndigTermin"/>
            </w:pPr>
          </w:p>
        </w:tc>
      </w:tr>
      <w:tr w:rsidR="00272B2A" w:rsidRPr="00F50190" w14:paraId="3EE33C7A" w14:textId="77777777" w:rsidTr="00204029">
        <w:tc>
          <w:tcPr>
            <w:tcW w:w="8222" w:type="dxa"/>
            <w:tcBorders>
              <w:right w:val="single" w:sz="2" w:space="0" w:color="auto"/>
            </w:tcBorders>
          </w:tcPr>
          <w:p w14:paraId="1B4B66BC" w14:textId="55EDFCA8" w:rsidR="00272B2A" w:rsidRPr="0076509D" w:rsidRDefault="00AD3B56" w:rsidP="00AD3B56">
            <w:pPr>
              <w:pStyle w:val="A1-TextP"/>
            </w:pPr>
            <w:r>
              <w:t>--</w:t>
            </w:r>
          </w:p>
        </w:tc>
        <w:tc>
          <w:tcPr>
            <w:tcW w:w="1417" w:type="dxa"/>
            <w:tcBorders>
              <w:left w:val="single" w:sz="2" w:space="0" w:color="auto"/>
              <w:right w:val="single" w:sz="4" w:space="0" w:color="auto"/>
            </w:tcBorders>
          </w:tcPr>
          <w:p w14:paraId="36B0FCE9" w14:textId="75BC335A" w:rsidR="00272B2A" w:rsidRPr="00F50190" w:rsidRDefault="00272B2A" w:rsidP="00272B2A">
            <w:pPr>
              <w:pStyle w:val="ZustndigTermin"/>
            </w:pPr>
          </w:p>
        </w:tc>
      </w:tr>
    </w:tbl>
    <w:p w14:paraId="6874D496" w14:textId="77777777" w:rsidR="00753AB3" w:rsidRDefault="00753AB3" w:rsidP="006440F6">
      <w:pPr>
        <w:pStyle w:val="Gruformel"/>
        <w:framePr w:wrap="auto" w:yAlign="inline" w:anchorLock="1"/>
      </w:pPr>
    </w:p>
    <w:p w14:paraId="02EE27BF" w14:textId="650C67EA" w:rsidR="00020D89" w:rsidRPr="00FE5E69" w:rsidRDefault="00020D89" w:rsidP="006440F6">
      <w:pPr>
        <w:pStyle w:val="Gruformel"/>
        <w:framePr w:wrap="auto" w:yAlign="inline" w:anchorLock="1"/>
      </w:pPr>
      <w:r>
        <w:t xml:space="preserve">Für </w:t>
      </w:r>
      <w:r w:rsidR="00C94C11">
        <w:t>das Protokoll</w:t>
      </w:r>
    </w:p>
    <w:p w14:paraId="75216D67" w14:textId="2967792F" w:rsidR="0076509D" w:rsidRPr="0076509D" w:rsidRDefault="0076509D" w:rsidP="0076509D">
      <w:pPr>
        <w:pStyle w:val="UnterschriftenDatum"/>
        <w:framePr w:wrap="auto" w:yAlign="inline" w:anchorLock="1"/>
        <w:tabs>
          <w:tab w:val="clear" w:pos="2835"/>
          <w:tab w:val="clear" w:pos="5670"/>
          <w:tab w:val="left" w:pos="5288"/>
        </w:tabs>
      </w:pPr>
      <w:r w:rsidRPr="0076509D">
        <w:t>TBF + Partner AG</w:t>
      </w:r>
    </w:p>
    <w:p w14:paraId="280AAE03" w14:textId="382DE8D7" w:rsidR="006F7C8C" w:rsidRPr="00753AB3" w:rsidRDefault="00C94C11" w:rsidP="00BA2D07">
      <w:pPr>
        <w:pStyle w:val="UnterschriftenDatum"/>
        <w:framePr w:wrap="auto" w:yAlign="inline" w:anchorLock="1"/>
        <w:tabs>
          <w:tab w:val="clear" w:pos="2835"/>
          <w:tab w:val="clear" w:pos="5670"/>
          <w:tab w:val="left" w:pos="5288"/>
        </w:tabs>
      </w:pPr>
      <w:r w:rsidRPr="00753AB3">
        <w:t>Cheryl von Arx</w:t>
      </w:r>
    </w:p>
    <w:sectPr w:rsidR="006F7C8C" w:rsidRPr="00753AB3" w:rsidSect="0087050D">
      <w:headerReference w:type="default" r:id="rId8"/>
      <w:footerReference w:type="default" r:id="rId9"/>
      <w:headerReference w:type="first" r:id="rId10"/>
      <w:footerReference w:type="first" r:id="rId11"/>
      <w:footnotePr>
        <w:numRestart w:val="eachSect"/>
      </w:footnotePr>
      <w:pgSz w:w="11907" w:h="16840" w:code="9"/>
      <w:pgMar w:top="1701" w:right="851" w:bottom="1134" w:left="1418"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BC1F2" w14:textId="77777777" w:rsidR="007813CF" w:rsidRDefault="007813CF" w:rsidP="00875DFD">
      <w:pPr>
        <w:pStyle w:val="A11-TextP"/>
      </w:pPr>
      <w:r>
        <w:separator/>
      </w:r>
    </w:p>
  </w:endnote>
  <w:endnote w:type="continuationSeparator" w:id="0">
    <w:p w14:paraId="42B71640" w14:textId="77777777" w:rsidR="007813CF" w:rsidRDefault="007813CF" w:rsidP="00875DFD">
      <w:pPr>
        <w:pStyle w:val="A11-TextP"/>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Futura Bk BT">
    <w:altName w:val="Century Gothic"/>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Frutiger 55 Roman">
    <w:altName w:val="Calibri"/>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CD568" w14:textId="631B5C0E" w:rsidR="00750CD5" w:rsidRPr="002E407D" w:rsidRDefault="008E1BB0" w:rsidP="005F07F9">
    <w:pPr>
      <w:pStyle w:val="Fusszeilealle"/>
      <w:tabs>
        <w:tab w:val="left" w:pos="4470"/>
        <w:tab w:val="right" w:pos="9638"/>
      </w:tabs>
      <w:rPr>
        <w:rFonts w:ascii="Arial" w:hAnsi="Arial" w:cs="Arial"/>
        <w:sz w:val="16"/>
        <w:szCs w:val="16"/>
      </w:rPr>
    </w:pPr>
    <w:r>
      <w:rPr>
        <w:rFonts w:ascii="Arial" w:hAnsi="Arial" w:cs="Arial"/>
        <w:noProof/>
        <w:sz w:val="16"/>
        <w:szCs w:val="16"/>
      </w:rPr>
      <w:fldChar w:fldCharType="begin"/>
    </w:r>
    <w:r>
      <w:rPr>
        <w:rFonts w:ascii="Arial" w:hAnsi="Arial" w:cs="Arial"/>
        <w:noProof/>
        <w:sz w:val="16"/>
        <w:szCs w:val="16"/>
      </w:rPr>
      <w:instrText xml:space="preserve"> FILENAME   \* MERGEFORMAT </w:instrText>
    </w:r>
    <w:r>
      <w:rPr>
        <w:rFonts w:ascii="Arial" w:hAnsi="Arial" w:cs="Arial"/>
        <w:noProof/>
        <w:sz w:val="16"/>
        <w:szCs w:val="16"/>
      </w:rPr>
      <w:fldChar w:fldCharType="separate"/>
    </w:r>
    <w:r w:rsidR="0087050D">
      <w:rPr>
        <w:rFonts w:ascii="Arial" w:hAnsi="Arial" w:cs="Arial"/>
        <w:noProof/>
        <w:sz w:val="16"/>
        <w:szCs w:val="16"/>
      </w:rPr>
      <w:t>28440-1-105-01-11-P-SEFT 1</w:t>
    </w:r>
    <w:r>
      <w:rPr>
        <w:rFonts w:ascii="Arial" w:hAnsi="Arial" w:cs="Arial"/>
        <w:noProof/>
        <w:sz w:val="16"/>
        <w:szCs w:val="16"/>
      </w:rPr>
      <w:fldChar w:fldCharType="end"/>
    </w:r>
    <w:r w:rsidR="00750CD5">
      <w:rPr>
        <w:rFonts w:ascii="Arial" w:hAnsi="Arial" w:cs="Arial"/>
        <w:noProof/>
        <w:sz w:val="16"/>
        <w:szCs w:val="16"/>
      </w:rPr>
      <w:t xml:space="preserve"> </w:t>
    </w:r>
    <w:r w:rsidR="00750CD5" w:rsidRPr="002E407D">
      <w:rPr>
        <w:rFonts w:ascii="Arial" w:hAnsi="Arial" w:cs="Arial"/>
        <w:sz w:val="16"/>
        <w:szCs w:val="16"/>
      </w:rPr>
      <w:t xml:space="preserve">/ </w:t>
    </w:r>
    <w:r w:rsidR="00750CD5">
      <w:rPr>
        <w:rFonts w:ascii="Arial" w:hAnsi="Arial" w:cs="Arial"/>
        <w:sz w:val="16"/>
        <w:szCs w:val="16"/>
      </w:rPr>
      <w:fldChar w:fldCharType="begin"/>
    </w:r>
    <w:r w:rsidR="00750CD5">
      <w:rPr>
        <w:rFonts w:ascii="Arial" w:hAnsi="Arial" w:cs="Arial"/>
        <w:sz w:val="16"/>
        <w:szCs w:val="16"/>
      </w:rPr>
      <w:instrText xml:space="preserve"> DATE   \* MERGEFORMAT </w:instrText>
    </w:r>
    <w:r w:rsidR="00750CD5">
      <w:rPr>
        <w:rFonts w:ascii="Arial" w:hAnsi="Arial" w:cs="Arial"/>
        <w:sz w:val="16"/>
        <w:szCs w:val="16"/>
      </w:rPr>
      <w:fldChar w:fldCharType="separate"/>
    </w:r>
    <w:r w:rsidR="0087050D">
      <w:rPr>
        <w:rFonts w:ascii="Arial" w:hAnsi="Arial" w:cs="Arial"/>
        <w:noProof/>
        <w:sz w:val="16"/>
        <w:szCs w:val="16"/>
      </w:rPr>
      <w:t>18.11.2020</w:t>
    </w:r>
    <w:r w:rsidR="00750CD5">
      <w:rPr>
        <w:rFonts w:ascii="Arial" w:hAnsi="Arial" w:cs="Arial"/>
        <w:sz w:val="16"/>
        <w:szCs w:val="16"/>
      </w:rPr>
      <w:fldChar w:fldCharType="end"/>
    </w:r>
    <w:r w:rsidR="00750CD5" w:rsidRPr="002E407D">
      <w:rPr>
        <w:rFonts w:ascii="Arial" w:hAnsi="Arial" w:cs="Arial"/>
        <w:sz w:val="16"/>
        <w:szCs w:val="16"/>
      </w:rPr>
      <w:t xml:space="preserve"> /</w:t>
    </w:r>
    <w:r>
      <w:rPr>
        <w:rFonts w:ascii="Arial" w:hAnsi="Arial" w:cs="Arial"/>
        <w:sz w:val="16"/>
        <w:szCs w:val="16"/>
      </w:rPr>
      <w:t xml:space="preserve"> </w:t>
    </w:r>
    <w:proofErr w:type="spellStart"/>
    <w:r w:rsidR="00C94C11">
      <w:rPr>
        <w:rFonts w:ascii="Arial" w:hAnsi="Arial" w:cs="Arial"/>
        <w:sz w:val="16"/>
        <w:szCs w:val="16"/>
      </w:rPr>
      <w:t>arc</w:t>
    </w:r>
    <w:proofErr w:type="spellEnd"/>
    <w:r w:rsidR="00734451">
      <w:rPr>
        <w:rFonts w:ascii="Arial" w:hAnsi="Arial" w:cs="Arial"/>
        <w:sz w:val="16"/>
        <w:szCs w:val="16"/>
      </w:rPr>
      <w:t xml:space="preserve"> / </w:t>
    </w:r>
    <w:proofErr w:type="spellStart"/>
    <w:r w:rsidR="00734451">
      <w:rPr>
        <w:rFonts w:ascii="Arial" w:hAnsi="Arial" w:cs="Arial"/>
        <w:sz w:val="16"/>
        <w:szCs w:val="16"/>
      </w:rPr>
      <w:t>erm</w:t>
    </w:r>
    <w:proofErr w:type="spellEnd"/>
    <w:r w:rsidR="00DF6B4F">
      <w:rPr>
        <w:rFonts w:ascii="Arial" w:hAnsi="Arial" w:cs="Arial"/>
        <w:sz w:val="16"/>
        <w:szCs w:val="16"/>
      </w:rPr>
      <w:t xml:space="preserve"> / </w:t>
    </w:r>
    <w:proofErr w:type="spellStart"/>
    <w:r w:rsidR="00DF6B4F">
      <w:rPr>
        <w:rFonts w:ascii="Arial" w:hAnsi="Arial" w:cs="Arial"/>
        <w:sz w:val="16"/>
        <w:szCs w:val="16"/>
      </w:rPr>
      <w:t>anb</w:t>
    </w:r>
    <w:proofErr w:type="spellEnd"/>
    <w:r w:rsidR="00750CD5">
      <w:rPr>
        <w:rFonts w:ascii="Arial" w:hAnsi="Arial" w:cs="Arial"/>
        <w:sz w:val="16"/>
        <w:szCs w:val="16"/>
      </w:rPr>
      <w:tab/>
    </w:r>
    <w:r w:rsidR="00750CD5" w:rsidRPr="002E407D">
      <w:rPr>
        <w:rFonts w:ascii="Arial" w:hAnsi="Arial" w:cs="Arial"/>
        <w:sz w:val="16"/>
        <w:szCs w:val="16"/>
      </w:rPr>
      <w:t>TBF + Partner AG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E2BF" w14:textId="56423A06" w:rsidR="0087050D" w:rsidRDefault="0087050D">
    <w:pPr>
      <w:pStyle w:val="Fuzeile"/>
    </w:pPr>
    <w:r>
      <w:rPr>
        <w:noProof/>
      </w:rPr>
      <w:drawing>
        <wp:inline distT="0" distB="0" distL="0" distR="0" wp14:anchorId="45B8EF04" wp14:editId="62B64970">
          <wp:extent cx="1669285" cy="63720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9285" cy="63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55DF8" w14:textId="77777777" w:rsidR="007813CF" w:rsidRDefault="007813CF" w:rsidP="00875DFD">
      <w:pPr>
        <w:pStyle w:val="A11-TextP"/>
      </w:pPr>
      <w:r>
        <w:separator/>
      </w:r>
    </w:p>
  </w:footnote>
  <w:footnote w:type="continuationSeparator" w:id="0">
    <w:p w14:paraId="1EEDB301" w14:textId="77777777" w:rsidR="007813CF" w:rsidRDefault="007813CF" w:rsidP="00875DFD">
      <w:pPr>
        <w:pStyle w:val="A11-TextP"/>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09" w:type="dxa"/>
      <w:tblBorders>
        <w:bottom w:val="single" w:sz="4" w:space="0" w:color="auto"/>
      </w:tblBorders>
      <w:tblLayout w:type="fixed"/>
      <w:tblCellMar>
        <w:left w:w="70" w:type="dxa"/>
        <w:right w:w="70" w:type="dxa"/>
      </w:tblCellMar>
      <w:tblLook w:val="0000" w:firstRow="0" w:lastRow="0" w:firstColumn="0" w:lastColumn="0" w:noHBand="0" w:noVBand="0"/>
    </w:tblPr>
    <w:tblGrid>
      <w:gridCol w:w="9709"/>
    </w:tblGrid>
    <w:tr w:rsidR="00750CD5" w:rsidRPr="00020D89" w14:paraId="63CA7BCA" w14:textId="77777777">
      <w:trPr>
        <w:cantSplit/>
      </w:trPr>
      <w:tc>
        <w:tcPr>
          <w:tcW w:w="9709" w:type="dxa"/>
        </w:tcPr>
        <w:p w14:paraId="1579D7C1" w14:textId="3FEB38D5" w:rsidR="00750CD5" w:rsidRDefault="00750CD5" w:rsidP="0036559A">
          <w:pPr>
            <w:pStyle w:val="KOPFZEILE"/>
            <w:rPr>
              <w:rFonts w:ascii="Arial" w:hAnsi="Arial" w:cs="Arial"/>
              <w:sz w:val="16"/>
              <w:szCs w:val="16"/>
            </w:rPr>
          </w:pPr>
          <w:r>
            <w:rPr>
              <w:rFonts w:ascii="Arial" w:hAnsi="Arial" w:cs="Arial"/>
              <w:sz w:val="16"/>
              <w:szCs w:val="16"/>
            </w:rPr>
            <w:t xml:space="preserve">PRojekt </w:t>
          </w:r>
          <w:r>
            <w:rPr>
              <w:rFonts w:ascii="Arial" w:hAnsi="Arial" w:cs="Arial"/>
              <w:sz w:val="16"/>
              <w:szCs w:val="16"/>
            </w:rPr>
            <w:tab/>
          </w:r>
          <w:r w:rsidR="00C94C11">
            <w:rPr>
              <w:rFonts w:ascii="Arial" w:hAnsi="Arial" w:cs="Arial"/>
              <w:sz w:val="16"/>
              <w:szCs w:val="16"/>
            </w:rPr>
            <w:t xml:space="preserve">Protokoll </w:t>
          </w:r>
          <w:r w:rsidR="0076509D">
            <w:rPr>
              <w:rFonts w:ascii="Arial" w:hAnsi="Arial" w:cs="Arial"/>
              <w:sz w:val="16"/>
            </w:rPr>
            <w:t>zur</w:t>
          </w:r>
          <w:r w:rsidR="005F42FD">
            <w:rPr>
              <w:rFonts w:ascii="Arial" w:hAnsi="Arial" w:cs="Arial"/>
              <w:sz w:val="16"/>
            </w:rPr>
            <w:t xml:space="preserve"> 1</w:t>
          </w:r>
          <w:r w:rsidR="008E1BB0">
            <w:rPr>
              <w:rFonts w:ascii="Arial" w:hAnsi="Arial" w:cs="Arial"/>
              <w:sz w:val="16"/>
            </w:rPr>
            <w:t>1</w:t>
          </w:r>
          <w:r w:rsidR="005F42FD">
            <w:rPr>
              <w:rFonts w:ascii="Arial" w:hAnsi="Arial" w:cs="Arial"/>
              <w:sz w:val="16"/>
            </w:rPr>
            <w:t xml:space="preserve">. </w:t>
          </w:r>
          <w:r>
            <w:rPr>
              <w:rFonts w:ascii="Arial" w:hAnsi="Arial" w:cs="Arial"/>
              <w:sz w:val="16"/>
            </w:rPr>
            <w:t>Projektteamsitzung</w:t>
          </w:r>
        </w:p>
        <w:p w14:paraId="7E56D230" w14:textId="21351817" w:rsidR="00750CD5" w:rsidRPr="00020D89" w:rsidRDefault="00750CD5" w:rsidP="0036559A">
          <w:pPr>
            <w:pStyle w:val="KOPFZEILE"/>
            <w:rPr>
              <w:rFonts w:ascii="Arial" w:hAnsi="Arial" w:cs="Arial"/>
              <w:caps w:val="0"/>
              <w:sz w:val="16"/>
            </w:rPr>
          </w:pPr>
          <w:r>
            <w:rPr>
              <w:rFonts w:ascii="Arial" w:hAnsi="Arial" w:cs="Arial"/>
              <w:sz w:val="16"/>
              <w:szCs w:val="16"/>
            </w:rPr>
            <w:t>Tram Kleinwabern</w:t>
          </w:r>
          <w:r w:rsidRPr="00020D89">
            <w:rPr>
              <w:rFonts w:ascii="Arial" w:hAnsi="Arial" w:cs="Arial"/>
              <w:sz w:val="16"/>
            </w:rPr>
            <w:tab/>
          </w:r>
          <w:r>
            <w:rPr>
              <w:rFonts w:ascii="Arial" w:hAnsi="Arial" w:cs="Arial"/>
              <w:sz w:val="16"/>
            </w:rPr>
            <w:t xml:space="preserve">vom </w:t>
          </w:r>
          <w:r w:rsidR="008E1BB0">
            <w:rPr>
              <w:rFonts w:ascii="Arial" w:hAnsi="Arial" w:cs="Arial"/>
              <w:sz w:val="16"/>
            </w:rPr>
            <w:t>17</w:t>
          </w:r>
          <w:r w:rsidR="005F42FD">
            <w:rPr>
              <w:rFonts w:ascii="Arial" w:hAnsi="Arial" w:cs="Arial"/>
              <w:sz w:val="16"/>
            </w:rPr>
            <w:t>. September 2020</w:t>
          </w:r>
          <w:r w:rsidRPr="00020D89">
            <w:rPr>
              <w:rFonts w:ascii="Arial" w:hAnsi="Arial" w:cs="Arial"/>
              <w:sz w:val="16"/>
            </w:rPr>
            <w:tab/>
          </w:r>
          <w:r w:rsidRPr="00020D89">
            <w:rPr>
              <w:rFonts w:ascii="Arial" w:hAnsi="Arial" w:cs="Arial"/>
              <w:sz w:val="16"/>
            </w:rPr>
            <w:fldChar w:fldCharType="begin"/>
          </w:r>
          <w:r w:rsidRPr="00020D89">
            <w:rPr>
              <w:rFonts w:ascii="Arial" w:hAnsi="Arial" w:cs="Arial"/>
              <w:sz w:val="16"/>
            </w:rPr>
            <w:instrText xml:space="preserve"> PAGE </w:instrText>
          </w:r>
          <w:r w:rsidRPr="00020D89">
            <w:rPr>
              <w:rFonts w:ascii="Arial" w:hAnsi="Arial" w:cs="Arial"/>
              <w:sz w:val="16"/>
            </w:rPr>
            <w:fldChar w:fldCharType="separate"/>
          </w:r>
          <w:r>
            <w:rPr>
              <w:rFonts w:ascii="Arial" w:hAnsi="Arial" w:cs="Arial"/>
              <w:noProof/>
              <w:sz w:val="16"/>
            </w:rPr>
            <w:t>3</w:t>
          </w:r>
          <w:r w:rsidRPr="00020D89">
            <w:rPr>
              <w:rFonts w:ascii="Arial" w:hAnsi="Arial" w:cs="Arial"/>
              <w:noProof/>
              <w:sz w:val="16"/>
            </w:rPr>
            <w:fldChar w:fldCharType="end"/>
          </w:r>
          <w:r w:rsidRPr="00020D89">
            <w:rPr>
              <w:rFonts w:ascii="Arial" w:hAnsi="Arial" w:cs="Arial"/>
              <w:sz w:val="16"/>
            </w:rPr>
            <w:t>/</w:t>
          </w:r>
          <w:r w:rsidRPr="00020D89">
            <w:rPr>
              <w:rFonts w:ascii="Arial" w:hAnsi="Arial" w:cs="Arial"/>
              <w:sz w:val="16"/>
            </w:rPr>
            <w:fldChar w:fldCharType="begin"/>
          </w:r>
          <w:r w:rsidRPr="00020D89">
            <w:rPr>
              <w:rFonts w:ascii="Arial" w:hAnsi="Arial" w:cs="Arial"/>
              <w:sz w:val="16"/>
            </w:rPr>
            <w:instrText xml:space="preserve"> NUMPAGES </w:instrText>
          </w:r>
          <w:r w:rsidRPr="00020D89">
            <w:rPr>
              <w:rFonts w:ascii="Arial" w:hAnsi="Arial" w:cs="Arial"/>
              <w:sz w:val="16"/>
            </w:rPr>
            <w:fldChar w:fldCharType="separate"/>
          </w:r>
          <w:r>
            <w:rPr>
              <w:rFonts w:ascii="Arial" w:hAnsi="Arial" w:cs="Arial"/>
              <w:noProof/>
              <w:sz w:val="16"/>
            </w:rPr>
            <w:t>3</w:t>
          </w:r>
          <w:r w:rsidRPr="00020D89">
            <w:rPr>
              <w:rFonts w:ascii="Arial" w:hAnsi="Arial" w:cs="Arial"/>
              <w:noProof/>
              <w:sz w:val="16"/>
            </w:rPr>
            <w:fldChar w:fldCharType="end"/>
          </w:r>
        </w:p>
      </w:tc>
    </w:tr>
  </w:tbl>
  <w:p w14:paraId="06C4D01A" w14:textId="77777777" w:rsidR="00750CD5" w:rsidRDefault="00750CD5" w:rsidP="007B36A6">
    <w:pPr>
      <w:tabs>
        <w:tab w:val="right" w:pos="9214"/>
      </w:tabs>
      <w:ind w:right="-143"/>
      <w:rPr>
        <w:lang w:val="de-CH"/>
      </w:rPr>
    </w:pPr>
  </w:p>
  <w:p w14:paraId="47703A9B" w14:textId="77777777" w:rsidR="00750CD5" w:rsidRDefault="00750CD5"/>
  <w:p w14:paraId="378518E3" w14:textId="77777777" w:rsidR="00750CD5" w:rsidRDefault="00750C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7C69E" w14:textId="1E46E0D4" w:rsidR="00750CD5" w:rsidRPr="00807873" w:rsidRDefault="0087050D" w:rsidP="00807873">
    <w:pPr>
      <w:pStyle w:val="Kopfzeile0"/>
    </w:pPr>
    <w:r>
      <w:rPr>
        <w:noProof/>
      </w:rPr>
      <w:drawing>
        <wp:inline distT="0" distB="0" distL="0" distR="0" wp14:anchorId="4A0D6D2A" wp14:editId="0021CD03">
          <wp:extent cx="4257508" cy="608322"/>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4257508" cy="6083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406A01"/>
    <w:multiLevelType w:val="singleLevel"/>
    <w:tmpl w:val="89CA807A"/>
    <w:lvl w:ilvl="0">
      <w:start w:val="1"/>
      <w:numFmt w:val="bullet"/>
      <w:pStyle w:val="E1-AuflistungP"/>
      <w:lvlText w:val=""/>
      <w:lvlJc w:val="left"/>
      <w:pPr>
        <w:tabs>
          <w:tab w:val="num" w:pos="284"/>
        </w:tabs>
        <w:ind w:left="284" w:hanging="284"/>
      </w:pPr>
      <w:rPr>
        <w:rFonts w:ascii="Symbol" w:hAnsi="Symbol" w:hint="default"/>
        <w:sz w:val="20"/>
      </w:rPr>
    </w:lvl>
  </w:abstractNum>
  <w:abstractNum w:abstractNumId="1" w15:restartNumberingAfterBreak="0">
    <w:nsid w:val="2BA47893"/>
    <w:multiLevelType w:val="multilevel"/>
    <w:tmpl w:val="342A90AA"/>
    <w:lvl w:ilvl="0">
      <w:start w:val="1"/>
      <w:numFmt w:val="decimal"/>
      <w:pStyle w:val="berschrift1"/>
      <w:lvlText w:val="%1."/>
      <w:lvlJc w:val="left"/>
      <w:pPr>
        <w:tabs>
          <w:tab w:val="num" w:pos="851"/>
        </w:tabs>
        <w:ind w:left="851" w:hanging="851"/>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709"/>
        </w:tabs>
        <w:ind w:left="709" w:hanging="709"/>
      </w:pPr>
      <w:rPr>
        <w:rFonts w:hint="default"/>
      </w:rPr>
    </w:lvl>
    <w:lvl w:ilvl="2">
      <w:start w:val="1"/>
      <w:numFmt w:val="decimal"/>
      <w:lvlRestart w:val="0"/>
      <w:pStyle w:val="berschrift3"/>
      <w:lvlText w:val="%1.%2.%3"/>
      <w:lvlJc w:val="left"/>
      <w:pPr>
        <w:tabs>
          <w:tab w:val="num" w:pos="851"/>
        </w:tabs>
        <w:ind w:left="851" w:hanging="851"/>
      </w:pPr>
      <w:rPr>
        <w:rFonts w:cs="Times New Roman" w:hint="default"/>
        <w:bCs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119"/>
        </w:tabs>
        <w:ind w:left="3119" w:hanging="1134"/>
      </w:pPr>
      <w:rPr>
        <w:rFonts w:hint="default"/>
      </w:rPr>
    </w:lvl>
    <w:lvl w:ilvl="4">
      <w:start w:val="1"/>
      <w:numFmt w:val="decimal"/>
      <w:pStyle w:val="berschrift5"/>
      <w:lvlText w:val="%1.%2.%3.%4.%5"/>
      <w:lvlJc w:val="left"/>
      <w:pPr>
        <w:tabs>
          <w:tab w:val="num" w:pos="1298"/>
        </w:tabs>
        <w:ind w:left="992" w:hanging="1134"/>
      </w:pPr>
      <w:rPr>
        <w:rFonts w:hint="default"/>
      </w:rPr>
    </w:lvl>
    <w:lvl w:ilvl="5">
      <w:start w:val="1"/>
      <w:numFmt w:val="decimal"/>
      <w:lvlRestart w:val="0"/>
      <w:pStyle w:val="berschrift6"/>
      <w:lvlText w:val="%1.%2.%3.%4.%5.%6"/>
      <w:lvlJc w:val="left"/>
      <w:pPr>
        <w:tabs>
          <w:tab w:val="num" w:pos="1559"/>
        </w:tabs>
        <w:ind w:left="1559" w:hanging="1701"/>
      </w:pPr>
      <w:rPr>
        <w:rFonts w:hint="default"/>
      </w:rPr>
    </w:lvl>
    <w:lvl w:ilvl="6">
      <w:start w:val="1"/>
      <w:numFmt w:val="decimal"/>
      <w:lvlRestart w:val="0"/>
      <w:lvlText w:val="%1.%2.%3.%4.%5.%6.%7"/>
      <w:lvlJc w:val="left"/>
      <w:pPr>
        <w:tabs>
          <w:tab w:val="num" w:pos="1559"/>
        </w:tabs>
        <w:ind w:left="1559" w:hanging="1701"/>
      </w:pPr>
      <w:rPr>
        <w:rFonts w:hint="default"/>
      </w:rPr>
    </w:lvl>
    <w:lvl w:ilvl="7">
      <w:start w:val="1"/>
      <w:numFmt w:val="decimal"/>
      <w:lvlRestart w:val="0"/>
      <w:lvlText w:val="%1.%2.%3.%4.%5.%6.%7.%8"/>
      <w:lvlJc w:val="left"/>
      <w:pPr>
        <w:tabs>
          <w:tab w:val="num" w:pos="1559"/>
        </w:tabs>
        <w:ind w:left="1559" w:hanging="1701"/>
      </w:pPr>
      <w:rPr>
        <w:rFonts w:hint="default"/>
      </w:rPr>
    </w:lvl>
    <w:lvl w:ilvl="8">
      <w:start w:val="1"/>
      <w:numFmt w:val="decimal"/>
      <w:lvlRestart w:val="0"/>
      <w:lvlText w:val="%1.%2.%3.%4.%5.%6.%7.%8.%9"/>
      <w:lvlJc w:val="left"/>
      <w:pPr>
        <w:tabs>
          <w:tab w:val="num" w:pos="2126"/>
        </w:tabs>
        <w:ind w:left="2126" w:hanging="2268"/>
      </w:pPr>
      <w:rPr>
        <w:rFonts w:hint="default"/>
      </w:rPr>
    </w:lvl>
  </w:abstractNum>
  <w:abstractNum w:abstractNumId="2" w15:restartNumberingAfterBreak="0">
    <w:nsid w:val="39C75687"/>
    <w:multiLevelType w:val="multilevel"/>
    <w:tmpl w:val="F98AD7C2"/>
    <w:lvl w:ilvl="0">
      <w:start w:val="1"/>
      <w:numFmt w:val="decimal"/>
      <w:pStyle w:val="T1-TitelP"/>
      <w:isLgl/>
      <w:lvlText w:val="%1."/>
      <w:lvlJc w:val="left"/>
      <w:pPr>
        <w:tabs>
          <w:tab w:val="num" w:pos="567"/>
        </w:tabs>
        <w:ind w:left="567" w:hanging="567"/>
      </w:pPr>
      <w:rPr>
        <w:rFonts w:ascii="Arial" w:hAnsi="Arial" w:hint="default"/>
        <w:b/>
        <w:i w:val="0"/>
        <w:sz w:val="22"/>
        <w:szCs w:val="22"/>
      </w:rPr>
    </w:lvl>
    <w:lvl w:ilvl="1">
      <w:start w:val="1"/>
      <w:numFmt w:val="decimal"/>
      <w:pStyle w:val="T2-TitelP"/>
      <w:lvlText w:val="%1.%2"/>
      <w:lvlJc w:val="left"/>
      <w:pPr>
        <w:tabs>
          <w:tab w:val="num" w:pos="7372"/>
        </w:tabs>
        <w:ind w:left="7372" w:hanging="567"/>
      </w:pPr>
      <w:rPr>
        <w:rFonts w:ascii="Arial" w:hAnsi="Arial" w:hint="default"/>
        <w:b w:val="0"/>
        <w:i w:val="0"/>
        <w:sz w:val="22"/>
        <w:szCs w:val="22"/>
      </w:rPr>
    </w:lvl>
    <w:lvl w:ilvl="2">
      <w:start w:val="1"/>
      <w:numFmt w:val="decimal"/>
      <w:pStyle w:val="T3-TitelP"/>
      <w:lvlText w:val="%1.%2.%3"/>
      <w:lvlJc w:val="left"/>
      <w:pPr>
        <w:tabs>
          <w:tab w:val="num" w:pos="567"/>
        </w:tabs>
        <w:ind w:left="567" w:hanging="567"/>
      </w:pPr>
      <w:rPr>
        <w:rFonts w:ascii="Arial" w:hAnsi="Arial" w:hint="default"/>
        <w:b w:val="0"/>
        <w:i w:val="0"/>
        <w:sz w:val="22"/>
        <w:szCs w:val="22"/>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4320"/>
        </w:tabs>
        <w:ind w:left="2376" w:hanging="936"/>
      </w:pPr>
      <w:rPr>
        <w:rFonts w:hint="default"/>
      </w:rPr>
    </w:lvl>
    <w:lvl w:ilvl="6">
      <w:start w:val="1"/>
      <w:numFmt w:val="decimal"/>
      <w:lvlText w:val="%1.%2.%3.%4.%5.%6.%7."/>
      <w:lvlJc w:val="left"/>
      <w:pPr>
        <w:tabs>
          <w:tab w:val="num" w:pos="5040"/>
        </w:tabs>
        <w:ind w:left="2880" w:hanging="1080"/>
      </w:pPr>
      <w:rPr>
        <w:rFonts w:hint="default"/>
      </w:rPr>
    </w:lvl>
    <w:lvl w:ilvl="7">
      <w:start w:val="1"/>
      <w:numFmt w:val="decimal"/>
      <w:lvlText w:val="%1.%2.%3.%4.%5.%6.%7.%8."/>
      <w:lvlJc w:val="left"/>
      <w:pPr>
        <w:tabs>
          <w:tab w:val="num" w:pos="5760"/>
        </w:tabs>
        <w:ind w:left="3384" w:hanging="1224"/>
      </w:pPr>
      <w:rPr>
        <w:rFonts w:hint="default"/>
      </w:rPr>
    </w:lvl>
    <w:lvl w:ilvl="8">
      <w:start w:val="1"/>
      <w:numFmt w:val="decimal"/>
      <w:lvlText w:val="%1.%2.%3.%4.%5.%6.%7.%8.%9."/>
      <w:lvlJc w:val="left"/>
      <w:pPr>
        <w:tabs>
          <w:tab w:val="num" w:pos="6480"/>
        </w:tabs>
        <w:ind w:left="3960" w:hanging="1440"/>
      </w:pPr>
      <w:rPr>
        <w:rFonts w:hint="default"/>
      </w:rPr>
    </w:lvl>
  </w:abstractNum>
  <w:abstractNum w:abstractNumId="3" w15:restartNumberingAfterBreak="0">
    <w:nsid w:val="3AD365AF"/>
    <w:multiLevelType w:val="hybridMultilevel"/>
    <w:tmpl w:val="C68C643E"/>
    <w:lvl w:ilvl="0" w:tplc="3536DE1E">
      <w:numFmt w:val="bullet"/>
      <w:lvlText w:val="-"/>
      <w:lvlJc w:val="left"/>
      <w:pPr>
        <w:ind w:left="720" w:hanging="360"/>
      </w:pPr>
      <w:rPr>
        <w:rFonts w:ascii="Arial" w:eastAsia="Calibr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C285F91"/>
    <w:multiLevelType w:val="hybridMultilevel"/>
    <w:tmpl w:val="D5247976"/>
    <w:lvl w:ilvl="0" w:tplc="95BE2550">
      <w:start w:val="1"/>
      <w:numFmt w:val="decimal"/>
      <w:pStyle w:val="E2-AuflistungP"/>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D784220"/>
    <w:multiLevelType w:val="hybridMultilevel"/>
    <w:tmpl w:val="BA78462C"/>
    <w:lvl w:ilvl="0" w:tplc="5136E41C">
      <w:start w:val="1"/>
      <w:numFmt w:val="lowerLetter"/>
      <w:pStyle w:val="E3-AuflistungP"/>
      <w:lvlText w:val="%1."/>
      <w:lvlJc w:val="left"/>
      <w:pPr>
        <w:tabs>
          <w:tab w:val="num" w:pos="284"/>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FDA0508"/>
    <w:multiLevelType w:val="hybridMultilevel"/>
    <w:tmpl w:val="86AC1384"/>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15:restartNumberingAfterBreak="0">
    <w:nsid w:val="7DBD0479"/>
    <w:multiLevelType w:val="hybridMultilevel"/>
    <w:tmpl w:val="D50E30E6"/>
    <w:lvl w:ilvl="0" w:tplc="A31E647A">
      <w:start w:val="1"/>
      <w:numFmt w:val="bullet"/>
      <w:pStyle w:val="E11-AuflistungP"/>
      <w:lvlText w:val=""/>
      <w:lvlJc w:val="left"/>
      <w:pPr>
        <w:tabs>
          <w:tab w:val="num" w:pos="643"/>
        </w:tabs>
        <w:ind w:left="643" w:hanging="283"/>
      </w:pPr>
      <w:rPr>
        <w:rFonts w:ascii="Symbol" w:hAnsi="Symbol" w:hint="default"/>
        <w:sz w:val="20"/>
      </w:rPr>
    </w:lvl>
    <w:lvl w:ilvl="1" w:tplc="15DA972C">
      <w:start w:val="1"/>
      <w:numFmt w:val="bullet"/>
      <w:lvlText w:val="o"/>
      <w:lvlJc w:val="left"/>
      <w:pPr>
        <w:tabs>
          <w:tab w:val="num" w:pos="1440"/>
        </w:tabs>
        <w:ind w:left="1440" w:hanging="360"/>
      </w:pPr>
      <w:rPr>
        <w:rFonts w:ascii="Courier New" w:hAnsi="Courier New" w:cs="Courier New" w:hint="default"/>
      </w:rPr>
    </w:lvl>
    <w:lvl w:ilvl="2" w:tplc="18863C0C">
      <w:start w:val="1"/>
      <w:numFmt w:val="bullet"/>
      <w:lvlText w:val=""/>
      <w:lvlJc w:val="left"/>
      <w:pPr>
        <w:tabs>
          <w:tab w:val="num" w:pos="2160"/>
        </w:tabs>
        <w:ind w:left="2160" w:hanging="360"/>
      </w:pPr>
      <w:rPr>
        <w:rFonts w:ascii="Wingdings" w:hAnsi="Wingdings" w:hint="default"/>
      </w:rPr>
    </w:lvl>
    <w:lvl w:ilvl="3" w:tplc="0FDA9534" w:tentative="1">
      <w:start w:val="1"/>
      <w:numFmt w:val="bullet"/>
      <w:lvlText w:val=""/>
      <w:lvlJc w:val="left"/>
      <w:pPr>
        <w:tabs>
          <w:tab w:val="num" w:pos="2880"/>
        </w:tabs>
        <w:ind w:left="2880" w:hanging="360"/>
      </w:pPr>
      <w:rPr>
        <w:rFonts w:ascii="Symbol" w:hAnsi="Symbol" w:hint="default"/>
      </w:rPr>
    </w:lvl>
    <w:lvl w:ilvl="4" w:tplc="90FCC050" w:tentative="1">
      <w:start w:val="1"/>
      <w:numFmt w:val="bullet"/>
      <w:lvlText w:val="o"/>
      <w:lvlJc w:val="left"/>
      <w:pPr>
        <w:tabs>
          <w:tab w:val="num" w:pos="3600"/>
        </w:tabs>
        <w:ind w:left="3600" w:hanging="360"/>
      </w:pPr>
      <w:rPr>
        <w:rFonts w:ascii="Courier New" w:hAnsi="Courier New" w:cs="Courier New" w:hint="default"/>
      </w:rPr>
    </w:lvl>
    <w:lvl w:ilvl="5" w:tplc="5AF4BCA4" w:tentative="1">
      <w:start w:val="1"/>
      <w:numFmt w:val="bullet"/>
      <w:lvlText w:val=""/>
      <w:lvlJc w:val="left"/>
      <w:pPr>
        <w:tabs>
          <w:tab w:val="num" w:pos="4320"/>
        </w:tabs>
        <w:ind w:left="4320" w:hanging="360"/>
      </w:pPr>
      <w:rPr>
        <w:rFonts w:ascii="Wingdings" w:hAnsi="Wingdings" w:hint="default"/>
      </w:rPr>
    </w:lvl>
    <w:lvl w:ilvl="6" w:tplc="9164157C" w:tentative="1">
      <w:start w:val="1"/>
      <w:numFmt w:val="bullet"/>
      <w:lvlText w:val=""/>
      <w:lvlJc w:val="left"/>
      <w:pPr>
        <w:tabs>
          <w:tab w:val="num" w:pos="5040"/>
        </w:tabs>
        <w:ind w:left="5040" w:hanging="360"/>
      </w:pPr>
      <w:rPr>
        <w:rFonts w:ascii="Symbol" w:hAnsi="Symbol" w:hint="default"/>
      </w:rPr>
    </w:lvl>
    <w:lvl w:ilvl="7" w:tplc="89C25CFC" w:tentative="1">
      <w:start w:val="1"/>
      <w:numFmt w:val="bullet"/>
      <w:lvlText w:val="o"/>
      <w:lvlJc w:val="left"/>
      <w:pPr>
        <w:tabs>
          <w:tab w:val="num" w:pos="5760"/>
        </w:tabs>
        <w:ind w:left="5760" w:hanging="360"/>
      </w:pPr>
      <w:rPr>
        <w:rFonts w:ascii="Courier New" w:hAnsi="Courier New" w:cs="Courier New" w:hint="default"/>
      </w:rPr>
    </w:lvl>
    <w:lvl w:ilvl="8" w:tplc="C01CA00E"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0"/>
  </w:num>
  <w:num w:numId="4">
    <w:abstractNumId w:val="2"/>
  </w:num>
  <w:num w:numId="5">
    <w:abstractNumId w:val="5"/>
  </w:num>
  <w:num w:numId="6">
    <w:abstractNumId w:val="4"/>
  </w:num>
  <w:num w:numId="7">
    <w:abstractNumId w:val="3"/>
  </w:num>
  <w:num w:numId="8">
    <w:abstractNumId w:val="6"/>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0"/>
  </w:num>
  <w:num w:numId="20">
    <w:abstractNumId w:val="0"/>
  </w:num>
  <w:num w:numId="21">
    <w:abstractNumId w:val="0"/>
  </w:num>
  <w:num w:numId="22">
    <w:abstractNumId w:val="0"/>
  </w:num>
  <w:num w:numId="2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proofState w:spelling="clean" w:grammar="clean"/>
  <w:stylePaneFormatFilter w:val="0F01" w:allStyles="1" w:customStyles="0" w:latentStyles="0" w:stylesInUse="0" w:headingStyles="0" w:numberingStyles="0" w:tableStyles="0" w:directFormattingOnRuns="1" w:directFormattingOnParagraphs="1" w:directFormattingOnNumbering="1" w:directFormattingOnTables="1" w:clearFormatting="0" w:top3HeadingStyles="0" w:visibleStyles="0" w:alternateStyleNames="0"/>
  <w:defaultTabStop w:val="692"/>
  <w:autoHyphenation/>
  <w:hyphenationZone w:val="170"/>
  <w:displayHorizontalDrawingGridEvery w:val="0"/>
  <w:displayVerticalDrawingGridEvery w:val="0"/>
  <w:doNotUseMarginsForDrawingGridOrigin/>
  <w:doNotShadeFormData/>
  <w:noPunctuationKerning/>
  <w:characterSpacingControl w:val="doNotCompress"/>
  <w:hdrShapeDefaults>
    <o:shapedefaults v:ext="edit" spidmax="6348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A9C"/>
    <w:rsid w:val="00000635"/>
    <w:rsid w:val="0000083E"/>
    <w:rsid w:val="00001659"/>
    <w:rsid w:val="000018FA"/>
    <w:rsid w:val="0000210D"/>
    <w:rsid w:val="00002451"/>
    <w:rsid w:val="00004FD2"/>
    <w:rsid w:val="00006A37"/>
    <w:rsid w:val="00006B20"/>
    <w:rsid w:val="00007725"/>
    <w:rsid w:val="00007D5E"/>
    <w:rsid w:val="000117FB"/>
    <w:rsid w:val="000131CC"/>
    <w:rsid w:val="00014190"/>
    <w:rsid w:val="00014FCA"/>
    <w:rsid w:val="0001630B"/>
    <w:rsid w:val="00016A52"/>
    <w:rsid w:val="00016CE5"/>
    <w:rsid w:val="000174A0"/>
    <w:rsid w:val="00017DFD"/>
    <w:rsid w:val="000202FC"/>
    <w:rsid w:val="00020D89"/>
    <w:rsid w:val="0002289D"/>
    <w:rsid w:val="00022C6D"/>
    <w:rsid w:val="00022C7D"/>
    <w:rsid w:val="000235A2"/>
    <w:rsid w:val="000263BF"/>
    <w:rsid w:val="00026A0F"/>
    <w:rsid w:val="00026C1E"/>
    <w:rsid w:val="00027A72"/>
    <w:rsid w:val="0003119C"/>
    <w:rsid w:val="00031BCB"/>
    <w:rsid w:val="00032077"/>
    <w:rsid w:val="00032452"/>
    <w:rsid w:val="00033999"/>
    <w:rsid w:val="00033C1E"/>
    <w:rsid w:val="00034497"/>
    <w:rsid w:val="00035596"/>
    <w:rsid w:val="000369EA"/>
    <w:rsid w:val="00036E04"/>
    <w:rsid w:val="00037A31"/>
    <w:rsid w:val="00040F00"/>
    <w:rsid w:val="00041906"/>
    <w:rsid w:val="00043490"/>
    <w:rsid w:val="00043BFF"/>
    <w:rsid w:val="000455FD"/>
    <w:rsid w:val="0004658A"/>
    <w:rsid w:val="00047861"/>
    <w:rsid w:val="00047B1A"/>
    <w:rsid w:val="0005313F"/>
    <w:rsid w:val="00053981"/>
    <w:rsid w:val="00053EB7"/>
    <w:rsid w:val="0005425C"/>
    <w:rsid w:val="00060423"/>
    <w:rsid w:val="000612FB"/>
    <w:rsid w:val="0006156A"/>
    <w:rsid w:val="000618C7"/>
    <w:rsid w:val="00061FD1"/>
    <w:rsid w:val="000628DF"/>
    <w:rsid w:val="00064C08"/>
    <w:rsid w:val="00065131"/>
    <w:rsid w:val="000652AD"/>
    <w:rsid w:val="00065FF0"/>
    <w:rsid w:val="00070162"/>
    <w:rsid w:val="000701FB"/>
    <w:rsid w:val="0007050D"/>
    <w:rsid w:val="00070588"/>
    <w:rsid w:val="00071B27"/>
    <w:rsid w:val="00071E23"/>
    <w:rsid w:val="000727DD"/>
    <w:rsid w:val="000741D5"/>
    <w:rsid w:val="000752DC"/>
    <w:rsid w:val="00075672"/>
    <w:rsid w:val="000764A8"/>
    <w:rsid w:val="000775AE"/>
    <w:rsid w:val="00077B5D"/>
    <w:rsid w:val="0008037B"/>
    <w:rsid w:val="0008350A"/>
    <w:rsid w:val="0008494D"/>
    <w:rsid w:val="00085433"/>
    <w:rsid w:val="00085B6D"/>
    <w:rsid w:val="00085C00"/>
    <w:rsid w:val="000868B6"/>
    <w:rsid w:val="00086B93"/>
    <w:rsid w:val="000917AF"/>
    <w:rsid w:val="000924D6"/>
    <w:rsid w:val="0009317C"/>
    <w:rsid w:val="00094725"/>
    <w:rsid w:val="00094ABA"/>
    <w:rsid w:val="00095400"/>
    <w:rsid w:val="00095A99"/>
    <w:rsid w:val="0009754B"/>
    <w:rsid w:val="000A0695"/>
    <w:rsid w:val="000A1489"/>
    <w:rsid w:val="000A198F"/>
    <w:rsid w:val="000A1BC4"/>
    <w:rsid w:val="000A2DF8"/>
    <w:rsid w:val="000A309F"/>
    <w:rsid w:val="000A3190"/>
    <w:rsid w:val="000A349B"/>
    <w:rsid w:val="000A3817"/>
    <w:rsid w:val="000A3DA0"/>
    <w:rsid w:val="000A40F5"/>
    <w:rsid w:val="000A4998"/>
    <w:rsid w:val="000A5891"/>
    <w:rsid w:val="000A5F0A"/>
    <w:rsid w:val="000A6301"/>
    <w:rsid w:val="000A6E87"/>
    <w:rsid w:val="000A777A"/>
    <w:rsid w:val="000A78E0"/>
    <w:rsid w:val="000A79D3"/>
    <w:rsid w:val="000B1427"/>
    <w:rsid w:val="000B1C31"/>
    <w:rsid w:val="000B2CD4"/>
    <w:rsid w:val="000C00D9"/>
    <w:rsid w:val="000C1247"/>
    <w:rsid w:val="000C1F4A"/>
    <w:rsid w:val="000C335D"/>
    <w:rsid w:val="000C3F05"/>
    <w:rsid w:val="000C43F6"/>
    <w:rsid w:val="000C445F"/>
    <w:rsid w:val="000C4AF0"/>
    <w:rsid w:val="000C5E9A"/>
    <w:rsid w:val="000C63E2"/>
    <w:rsid w:val="000C6F2F"/>
    <w:rsid w:val="000C7096"/>
    <w:rsid w:val="000D102F"/>
    <w:rsid w:val="000D164D"/>
    <w:rsid w:val="000D220E"/>
    <w:rsid w:val="000D299B"/>
    <w:rsid w:val="000D30AF"/>
    <w:rsid w:val="000D3305"/>
    <w:rsid w:val="000D4E54"/>
    <w:rsid w:val="000D4E74"/>
    <w:rsid w:val="000D67FE"/>
    <w:rsid w:val="000D7D22"/>
    <w:rsid w:val="000E058F"/>
    <w:rsid w:val="000E0B98"/>
    <w:rsid w:val="000E14BF"/>
    <w:rsid w:val="000E2BC1"/>
    <w:rsid w:val="000E3BB4"/>
    <w:rsid w:val="000E3D2F"/>
    <w:rsid w:val="000E53DB"/>
    <w:rsid w:val="000E54B1"/>
    <w:rsid w:val="000E5FF8"/>
    <w:rsid w:val="000E6502"/>
    <w:rsid w:val="000E70AF"/>
    <w:rsid w:val="000E7604"/>
    <w:rsid w:val="000F08D0"/>
    <w:rsid w:val="000F0B1C"/>
    <w:rsid w:val="000F1665"/>
    <w:rsid w:val="000F288F"/>
    <w:rsid w:val="000F5B45"/>
    <w:rsid w:val="000F68E2"/>
    <w:rsid w:val="000F68FB"/>
    <w:rsid w:val="000F7666"/>
    <w:rsid w:val="0010043C"/>
    <w:rsid w:val="00100DE4"/>
    <w:rsid w:val="00101E32"/>
    <w:rsid w:val="00102014"/>
    <w:rsid w:val="001026BD"/>
    <w:rsid w:val="00102931"/>
    <w:rsid w:val="00102CB9"/>
    <w:rsid w:val="0010425D"/>
    <w:rsid w:val="001049CD"/>
    <w:rsid w:val="00104EC4"/>
    <w:rsid w:val="00107028"/>
    <w:rsid w:val="00107BDA"/>
    <w:rsid w:val="001113AE"/>
    <w:rsid w:val="001127E8"/>
    <w:rsid w:val="00112B90"/>
    <w:rsid w:val="00113771"/>
    <w:rsid w:val="00113D67"/>
    <w:rsid w:val="0011541B"/>
    <w:rsid w:val="0011581D"/>
    <w:rsid w:val="00115861"/>
    <w:rsid w:val="00115E9C"/>
    <w:rsid w:val="001206BB"/>
    <w:rsid w:val="00120B32"/>
    <w:rsid w:val="00120CA0"/>
    <w:rsid w:val="00122F0A"/>
    <w:rsid w:val="00125DF1"/>
    <w:rsid w:val="0013054C"/>
    <w:rsid w:val="0013202D"/>
    <w:rsid w:val="00132255"/>
    <w:rsid w:val="00132B5F"/>
    <w:rsid w:val="001345DE"/>
    <w:rsid w:val="00134FBA"/>
    <w:rsid w:val="00135202"/>
    <w:rsid w:val="00135898"/>
    <w:rsid w:val="00136C6D"/>
    <w:rsid w:val="00137B5F"/>
    <w:rsid w:val="00140037"/>
    <w:rsid w:val="00140740"/>
    <w:rsid w:val="001413AC"/>
    <w:rsid w:val="00143A8C"/>
    <w:rsid w:val="001449FF"/>
    <w:rsid w:val="00144C25"/>
    <w:rsid w:val="00144D0C"/>
    <w:rsid w:val="00145168"/>
    <w:rsid w:val="00145204"/>
    <w:rsid w:val="001464AC"/>
    <w:rsid w:val="00146995"/>
    <w:rsid w:val="00147B6A"/>
    <w:rsid w:val="00150E0A"/>
    <w:rsid w:val="001517C9"/>
    <w:rsid w:val="00151C1A"/>
    <w:rsid w:val="00152584"/>
    <w:rsid w:val="00152C25"/>
    <w:rsid w:val="001532C8"/>
    <w:rsid w:val="0015486E"/>
    <w:rsid w:val="00154D52"/>
    <w:rsid w:val="00155008"/>
    <w:rsid w:val="00155542"/>
    <w:rsid w:val="001555EF"/>
    <w:rsid w:val="00155863"/>
    <w:rsid w:val="001561F0"/>
    <w:rsid w:val="001567C8"/>
    <w:rsid w:val="001576A6"/>
    <w:rsid w:val="00157719"/>
    <w:rsid w:val="00160FDC"/>
    <w:rsid w:val="00161736"/>
    <w:rsid w:val="00163952"/>
    <w:rsid w:val="00164132"/>
    <w:rsid w:val="0016663E"/>
    <w:rsid w:val="00166BA7"/>
    <w:rsid w:val="00166E7E"/>
    <w:rsid w:val="001677F7"/>
    <w:rsid w:val="0017371D"/>
    <w:rsid w:val="00173E50"/>
    <w:rsid w:val="0017538F"/>
    <w:rsid w:val="00176056"/>
    <w:rsid w:val="00177468"/>
    <w:rsid w:val="00180844"/>
    <w:rsid w:val="001808F9"/>
    <w:rsid w:val="00180EC3"/>
    <w:rsid w:val="00183ED3"/>
    <w:rsid w:val="0018431E"/>
    <w:rsid w:val="0018506B"/>
    <w:rsid w:val="0018553C"/>
    <w:rsid w:val="00186CBD"/>
    <w:rsid w:val="00190A70"/>
    <w:rsid w:val="0019189A"/>
    <w:rsid w:val="00191A3B"/>
    <w:rsid w:val="00191AAB"/>
    <w:rsid w:val="00191C1D"/>
    <w:rsid w:val="00193777"/>
    <w:rsid w:val="00193BF1"/>
    <w:rsid w:val="0019496B"/>
    <w:rsid w:val="00194D0F"/>
    <w:rsid w:val="001962E8"/>
    <w:rsid w:val="00197088"/>
    <w:rsid w:val="00197D1C"/>
    <w:rsid w:val="00197DDD"/>
    <w:rsid w:val="001A0CAF"/>
    <w:rsid w:val="001A2716"/>
    <w:rsid w:val="001A43E5"/>
    <w:rsid w:val="001A65DD"/>
    <w:rsid w:val="001B1A6E"/>
    <w:rsid w:val="001B2570"/>
    <w:rsid w:val="001B2B8F"/>
    <w:rsid w:val="001B35E3"/>
    <w:rsid w:val="001B5219"/>
    <w:rsid w:val="001B58F4"/>
    <w:rsid w:val="001B6790"/>
    <w:rsid w:val="001B7396"/>
    <w:rsid w:val="001C081A"/>
    <w:rsid w:val="001C1FCE"/>
    <w:rsid w:val="001C2A3A"/>
    <w:rsid w:val="001C3AF3"/>
    <w:rsid w:val="001C4E8C"/>
    <w:rsid w:val="001C5658"/>
    <w:rsid w:val="001C64C0"/>
    <w:rsid w:val="001C6891"/>
    <w:rsid w:val="001C7541"/>
    <w:rsid w:val="001D0979"/>
    <w:rsid w:val="001D099E"/>
    <w:rsid w:val="001D0DBD"/>
    <w:rsid w:val="001D15AF"/>
    <w:rsid w:val="001D1AD9"/>
    <w:rsid w:val="001D2CC9"/>
    <w:rsid w:val="001D4034"/>
    <w:rsid w:val="001D4C6D"/>
    <w:rsid w:val="001D6A5E"/>
    <w:rsid w:val="001E038E"/>
    <w:rsid w:val="001E0435"/>
    <w:rsid w:val="001E1BE2"/>
    <w:rsid w:val="001E3170"/>
    <w:rsid w:val="001E42C8"/>
    <w:rsid w:val="001E4CB7"/>
    <w:rsid w:val="001E4D65"/>
    <w:rsid w:val="001E5A6A"/>
    <w:rsid w:val="001E629A"/>
    <w:rsid w:val="001E6ED1"/>
    <w:rsid w:val="001E726D"/>
    <w:rsid w:val="001E7476"/>
    <w:rsid w:val="001F0211"/>
    <w:rsid w:val="001F0CB4"/>
    <w:rsid w:val="001F16FE"/>
    <w:rsid w:val="001F342A"/>
    <w:rsid w:val="001F36C9"/>
    <w:rsid w:val="001F4F22"/>
    <w:rsid w:val="001F6B24"/>
    <w:rsid w:val="002001B0"/>
    <w:rsid w:val="00200258"/>
    <w:rsid w:val="002007F5"/>
    <w:rsid w:val="00202496"/>
    <w:rsid w:val="0020305F"/>
    <w:rsid w:val="00204029"/>
    <w:rsid w:val="00204809"/>
    <w:rsid w:val="00204911"/>
    <w:rsid w:val="0020582D"/>
    <w:rsid w:val="00205F0E"/>
    <w:rsid w:val="002078B8"/>
    <w:rsid w:val="00210928"/>
    <w:rsid w:val="00211E30"/>
    <w:rsid w:val="00212750"/>
    <w:rsid w:val="00212AF9"/>
    <w:rsid w:val="00213384"/>
    <w:rsid w:val="00213566"/>
    <w:rsid w:val="00213EDA"/>
    <w:rsid w:val="00215369"/>
    <w:rsid w:val="002156C2"/>
    <w:rsid w:val="00215CFD"/>
    <w:rsid w:val="00215DA0"/>
    <w:rsid w:val="00216921"/>
    <w:rsid w:val="00220CCA"/>
    <w:rsid w:val="00221226"/>
    <w:rsid w:val="00222D51"/>
    <w:rsid w:val="00222F1A"/>
    <w:rsid w:val="00224145"/>
    <w:rsid w:val="00226046"/>
    <w:rsid w:val="00226349"/>
    <w:rsid w:val="00226647"/>
    <w:rsid w:val="0023197F"/>
    <w:rsid w:val="00233848"/>
    <w:rsid w:val="0023718D"/>
    <w:rsid w:val="00240BF8"/>
    <w:rsid w:val="00242DB3"/>
    <w:rsid w:val="002465D3"/>
    <w:rsid w:val="00247E0D"/>
    <w:rsid w:val="00251775"/>
    <w:rsid w:val="00251888"/>
    <w:rsid w:val="00252019"/>
    <w:rsid w:val="00252776"/>
    <w:rsid w:val="00252864"/>
    <w:rsid w:val="00252EB1"/>
    <w:rsid w:val="00254C1E"/>
    <w:rsid w:val="0025515E"/>
    <w:rsid w:val="00255DFB"/>
    <w:rsid w:val="00256844"/>
    <w:rsid w:val="00257B5B"/>
    <w:rsid w:val="00260D18"/>
    <w:rsid w:val="00260DF2"/>
    <w:rsid w:val="00262650"/>
    <w:rsid w:val="002628DE"/>
    <w:rsid w:val="00263257"/>
    <w:rsid w:val="0026337E"/>
    <w:rsid w:val="0026362C"/>
    <w:rsid w:val="00266A7B"/>
    <w:rsid w:val="0027189B"/>
    <w:rsid w:val="00271F51"/>
    <w:rsid w:val="0027253E"/>
    <w:rsid w:val="00272B2A"/>
    <w:rsid w:val="0027334E"/>
    <w:rsid w:val="00273ACF"/>
    <w:rsid w:val="0027417A"/>
    <w:rsid w:val="00274B19"/>
    <w:rsid w:val="00275A8B"/>
    <w:rsid w:val="00277335"/>
    <w:rsid w:val="00277A86"/>
    <w:rsid w:val="00277E2C"/>
    <w:rsid w:val="00280EF8"/>
    <w:rsid w:val="00281798"/>
    <w:rsid w:val="00282372"/>
    <w:rsid w:val="00282E9E"/>
    <w:rsid w:val="0028383A"/>
    <w:rsid w:val="00284F1B"/>
    <w:rsid w:val="0028539F"/>
    <w:rsid w:val="00285F14"/>
    <w:rsid w:val="00286E72"/>
    <w:rsid w:val="00287E07"/>
    <w:rsid w:val="00290772"/>
    <w:rsid w:val="0029240A"/>
    <w:rsid w:val="00293D85"/>
    <w:rsid w:val="002953EB"/>
    <w:rsid w:val="00296504"/>
    <w:rsid w:val="00296EFA"/>
    <w:rsid w:val="002972B5"/>
    <w:rsid w:val="002A2A50"/>
    <w:rsid w:val="002A3C3A"/>
    <w:rsid w:val="002A3F81"/>
    <w:rsid w:val="002A44FD"/>
    <w:rsid w:val="002A49F1"/>
    <w:rsid w:val="002A524B"/>
    <w:rsid w:val="002A54F7"/>
    <w:rsid w:val="002A59E9"/>
    <w:rsid w:val="002A5FF3"/>
    <w:rsid w:val="002A63D4"/>
    <w:rsid w:val="002A6765"/>
    <w:rsid w:val="002A695B"/>
    <w:rsid w:val="002A6B9E"/>
    <w:rsid w:val="002A7225"/>
    <w:rsid w:val="002B0C74"/>
    <w:rsid w:val="002B1195"/>
    <w:rsid w:val="002B2052"/>
    <w:rsid w:val="002B2071"/>
    <w:rsid w:val="002B23C6"/>
    <w:rsid w:val="002B31F2"/>
    <w:rsid w:val="002B3258"/>
    <w:rsid w:val="002B449C"/>
    <w:rsid w:val="002B45CF"/>
    <w:rsid w:val="002B5DAE"/>
    <w:rsid w:val="002B6159"/>
    <w:rsid w:val="002B6231"/>
    <w:rsid w:val="002B7175"/>
    <w:rsid w:val="002B7885"/>
    <w:rsid w:val="002C07D3"/>
    <w:rsid w:val="002C1B95"/>
    <w:rsid w:val="002C2898"/>
    <w:rsid w:val="002C2FCD"/>
    <w:rsid w:val="002C4165"/>
    <w:rsid w:val="002C4453"/>
    <w:rsid w:val="002C5B46"/>
    <w:rsid w:val="002C6210"/>
    <w:rsid w:val="002C6BBD"/>
    <w:rsid w:val="002C6D1B"/>
    <w:rsid w:val="002C6DDE"/>
    <w:rsid w:val="002D0D65"/>
    <w:rsid w:val="002D2893"/>
    <w:rsid w:val="002D2A52"/>
    <w:rsid w:val="002D4089"/>
    <w:rsid w:val="002D5B66"/>
    <w:rsid w:val="002D6693"/>
    <w:rsid w:val="002D7303"/>
    <w:rsid w:val="002D7913"/>
    <w:rsid w:val="002D7DFB"/>
    <w:rsid w:val="002E0E72"/>
    <w:rsid w:val="002E1B0A"/>
    <w:rsid w:val="002E407D"/>
    <w:rsid w:val="002E43B8"/>
    <w:rsid w:val="002E63BA"/>
    <w:rsid w:val="002E6D9D"/>
    <w:rsid w:val="002E7387"/>
    <w:rsid w:val="002F0257"/>
    <w:rsid w:val="002F03C9"/>
    <w:rsid w:val="002F0459"/>
    <w:rsid w:val="002F2295"/>
    <w:rsid w:val="002F23C1"/>
    <w:rsid w:val="002F2638"/>
    <w:rsid w:val="002F44C2"/>
    <w:rsid w:val="002F4B0A"/>
    <w:rsid w:val="002F59F3"/>
    <w:rsid w:val="002F6158"/>
    <w:rsid w:val="00304C04"/>
    <w:rsid w:val="003050EE"/>
    <w:rsid w:val="00305BD5"/>
    <w:rsid w:val="00306293"/>
    <w:rsid w:val="00306553"/>
    <w:rsid w:val="00306689"/>
    <w:rsid w:val="00306690"/>
    <w:rsid w:val="0030754E"/>
    <w:rsid w:val="00307BC5"/>
    <w:rsid w:val="00311C7D"/>
    <w:rsid w:val="003121FC"/>
    <w:rsid w:val="00312695"/>
    <w:rsid w:val="00315234"/>
    <w:rsid w:val="00315257"/>
    <w:rsid w:val="0031563B"/>
    <w:rsid w:val="00317B74"/>
    <w:rsid w:val="00320268"/>
    <w:rsid w:val="00324AF2"/>
    <w:rsid w:val="003279FF"/>
    <w:rsid w:val="00330942"/>
    <w:rsid w:val="003314E9"/>
    <w:rsid w:val="00331923"/>
    <w:rsid w:val="00331C8F"/>
    <w:rsid w:val="00332655"/>
    <w:rsid w:val="00334ECC"/>
    <w:rsid w:val="0033668D"/>
    <w:rsid w:val="00336D9F"/>
    <w:rsid w:val="00336F9A"/>
    <w:rsid w:val="0034008D"/>
    <w:rsid w:val="00341402"/>
    <w:rsid w:val="003420FE"/>
    <w:rsid w:val="003436E8"/>
    <w:rsid w:val="00343B86"/>
    <w:rsid w:val="00343CA1"/>
    <w:rsid w:val="00343E98"/>
    <w:rsid w:val="003442DB"/>
    <w:rsid w:val="003457FE"/>
    <w:rsid w:val="00345B0C"/>
    <w:rsid w:val="00345E04"/>
    <w:rsid w:val="0034664B"/>
    <w:rsid w:val="00346790"/>
    <w:rsid w:val="0034726B"/>
    <w:rsid w:val="00350CF2"/>
    <w:rsid w:val="00352338"/>
    <w:rsid w:val="003527E0"/>
    <w:rsid w:val="003538D8"/>
    <w:rsid w:val="0035393E"/>
    <w:rsid w:val="00357805"/>
    <w:rsid w:val="0036039A"/>
    <w:rsid w:val="003620C8"/>
    <w:rsid w:val="0036269B"/>
    <w:rsid w:val="0036416A"/>
    <w:rsid w:val="00364176"/>
    <w:rsid w:val="0036559A"/>
    <w:rsid w:val="0036570A"/>
    <w:rsid w:val="00365F27"/>
    <w:rsid w:val="003672C9"/>
    <w:rsid w:val="003673D9"/>
    <w:rsid w:val="003679FD"/>
    <w:rsid w:val="003702FE"/>
    <w:rsid w:val="00370C31"/>
    <w:rsid w:val="003711F3"/>
    <w:rsid w:val="0037165E"/>
    <w:rsid w:val="00371868"/>
    <w:rsid w:val="003738E7"/>
    <w:rsid w:val="00374840"/>
    <w:rsid w:val="00374DBD"/>
    <w:rsid w:val="00374DE4"/>
    <w:rsid w:val="003756A5"/>
    <w:rsid w:val="0037576C"/>
    <w:rsid w:val="003757D2"/>
    <w:rsid w:val="00376FFF"/>
    <w:rsid w:val="003800B6"/>
    <w:rsid w:val="00380404"/>
    <w:rsid w:val="00380580"/>
    <w:rsid w:val="00382042"/>
    <w:rsid w:val="00385678"/>
    <w:rsid w:val="00385C6F"/>
    <w:rsid w:val="003863CC"/>
    <w:rsid w:val="00387C18"/>
    <w:rsid w:val="00387C77"/>
    <w:rsid w:val="00390725"/>
    <w:rsid w:val="00390CCF"/>
    <w:rsid w:val="003942A0"/>
    <w:rsid w:val="003948CD"/>
    <w:rsid w:val="00396443"/>
    <w:rsid w:val="003A3A0F"/>
    <w:rsid w:val="003A3A48"/>
    <w:rsid w:val="003A5092"/>
    <w:rsid w:val="003A5743"/>
    <w:rsid w:val="003A5C3B"/>
    <w:rsid w:val="003A6066"/>
    <w:rsid w:val="003A6150"/>
    <w:rsid w:val="003B1E67"/>
    <w:rsid w:val="003B33B6"/>
    <w:rsid w:val="003B413F"/>
    <w:rsid w:val="003B5198"/>
    <w:rsid w:val="003B51F5"/>
    <w:rsid w:val="003B76DE"/>
    <w:rsid w:val="003C04FD"/>
    <w:rsid w:val="003C0AE7"/>
    <w:rsid w:val="003C0B16"/>
    <w:rsid w:val="003C1EC7"/>
    <w:rsid w:val="003C2B00"/>
    <w:rsid w:val="003C2E20"/>
    <w:rsid w:val="003C3423"/>
    <w:rsid w:val="003C347B"/>
    <w:rsid w:val="003C4B67"/>
    <w:rsid w:val="003C51ED"/>
    <w:rsid w:val="003C6F84"/>
    <w:rsid w:val="003C73EE"/>
    <w:rsid w:val="003D0E63"/>
    <w:rsid w:val="003D1464"/>
    <w:rsid w:val="003D1D4D"/>
    <w:rsid w:val="003D32A4"/>
    <w:rsid w:val="003D3CB3"/>
    <w:rsid w:val="003D3D45"/>
    <w:rsid w:val="003D44C1"/>
    <w:rsid w:val="003D4B1E"/>
    <w:rsid w:val="003D4DCB"/>
    <w:rsid w:val="003D4E4D"/>
    <w:rsid w:val="003D54D8"/>
    <w:rsid w:val="003D5699"/>
    <w:rsid w:val="003D5E6B"/>
    <w:rsid w:val="003D6C0D"/>
    <w:rsid w:val="003D7576"/>
    <w:rsid w:val="003D7AB8"/>
    <w:rsid w:val="003E06C0"/>
    <w:rsid w:val="003E0BD6"/>
    <w:rsid w:val="003E1E9D"/>
    <w:rsid w:val="003E2242"/>
    <w:rsid w:val="003E278F"/>
    <w:rsid w:val="003E2B66"/>
    <w:rsid w:val="003E2BA2"/>
    <w:rsid w:val="003E33EE"/>
    <w:rsid w:val="003E40B3"/>
    <w:rsid w:val="003E492B"/>
    <w:rsid w:val="003E65A5"/>
    <w:rsid w:val="003E6A6B"/>
    <w:rsid w:val="003E7BBB"/>
    <w:rsid w:val="003F0B14"/>
    <w:rsid w:val="003F2754"/>
    <w:rsid w:val="003F304B"/>
    <w:rsid w:val="003F34ED"/>
    <w:rsid w:val="003F360C"/>
    <w:rsid w:val="003F3683"/>
    <w:rsid w:val="003F3DA0"/>
    <w:rsid w:val="003F4775"/>
    <w:rsid w:val="003F4934"/>
    <w:rsid w:val="003F680A"/>
    <w:rsid w:val="003F6983"/>
    <w:rsid w:val="00400BBD"/>
    <w:rsid w:val="004012A3"/>
    <w:rsid w:val="00401848"/>
    <w:rsid w:val="00402780"/>
    <w:rsid w:val="00403A89"/>
    <w:rsid w:val="00404C02"/>
    <w:rsid w:val="00405C71"/>
    <w:rsid w:val="0040767F"/>
    <w:rsid w:val="004100F1"/>
    <w:rsid w:val="00410625"/>
    <w:rsid w:val="00411EB1"/>
    <w:rsid w:val="00412278"/>
    <w:rsid w:val="0041246A"/>
    <w:rsid w:val="0041275F"/>
    <w:rsid w:val="00413BA4"/>
    <w:rsid w:val="00413DA2"/>
    <w:rsid w:val="004156A4"/>
    <w:rsid w:val="004179F5"/>
    <w:rsid w:val="00421055"/>
    <w:rsid w:val="0042216E"/>
    <w:rsid w:val="0042282E"/>
    <w:rsid w:val="00422E52"/>
    <w:rsid w:val="004231F4"/>
    <w:rsid w:val="00423949"/>
    <w:rsid w:val="00425A59"/>
    <w:rsid w:val="0042696B"/>
    <w:rsid w:val="0042751E"/>
    <w:rsid w:val="00430249"/>
    <w:rsid w:val="004314AC"/>
    <w:rsid w:val="00433FA8"/>
    <w:rsid w:val="004341BB"/>
    <w:rsid w:val="004352E0"/>
    <w:rsid w:val="0043555C"/>
    <w:rsid w:val="00440BF2"/>
    <w:rsid w:val="004439F8"/>
    <w:rsid w:val="00443FC4"/>
    <w:rsid w:val="004478E9"/>
    <w:rsid w:val="00450D5B"/>
    <w:rsid w:val="00452A97"/>
    <w:rsid w:val="004538EF"/>
    <w:rsid w:val="00455297"/>
    <w:rsid w:val="00455668"/>
    <w:rsid w:val="00456AD7"/>
    <w:rsid w:val="0045787A"/>
    <w:rsid w:val="0046029E"/>
    <w:rsid w:val="0046135B"/>
    <w:rsid w:val="004631C6"/>
    <w:rsid w:val="004631E4"/>
    <w:rsid w:val="00464EC8"/>
    <w:rsid w:val="00465863"/>
    <w:rsid w:val="00465B4C"/>
    <w:rsid w:val="00465F13"/>
    <w:rsid w:val="00466C1F"/>
    <w:rsid w:val="00466E96"/>
    <w:rsid w:val="00467966"/>
    <w:rsid w:val="004700B1"/>
    <w:rsid w:val="00471E16"/>
    <w:rsid w:val="004732B8"/>
    <w:rsid w:val="00473F10"/>
    <w:rsid w:val="004749D9"/>
    <w:rsid w:val="00480956"/>
    <w:rsid w:val="00480BBB"/>
    <w:rsid w:val="00480F73"/>
    <w:rsid w:val="00481E49"/>
    <w:rsid w:val="004820D0"/>
    <w:rsid w:val="00483698"/>
    <w:rsid w:val="00484FB5"/>
    <w:rsid w:val="00485650"/>
    <w:rsid w:val="00485C85"/>
    <w:rsid w:val="0048647F"/>
    <w:rsid w:val="00486514"/>
    <w:rsid w:val="004918C8"/>
    <w:rsid w:val="004922E1"/>
    <w:rsid w:val="004931BC"/>
    <w:rsid w:val="00493402"/>
    <w:rsid w:val="00493547"/>
    <w:rsid w:val="00494D4A"/>
    <w:rsid w:val="004965A5"/>
    <w:rsid w:val="00496EC9"/>
    <w:rsid w:val="00497D14"/>
    <w:rsid w:val="004A03BD"/>
    <w:rsid w:val="004A06A2"/>
    <w:rsid w:val="004A0EF4"/>
    <w:rsid w:val="004A1EA3"/>
    <w:rsid w:val="004A1F58"/>
    <w:rsid w:val="004A2AEA"/>
    <w:rsid w:val="004A2BBA"/>
    <w:rsid w:val="004A36F0"/>
    <w:rsid w:val="004A3792"/>
    <w:rsid w:val="004A4335"/>
    <w:rsid w:val="004A4D23"/>
    <w:rsid w:val="004A595C"/>
    <w:rsid w:val="004A5D62"/>
    <w:rsid w:val="004A60C0"/>
    <w:rsid w:val="004A6C2F"/>
    <w:rsid w:val="004A7149"/>
    <w:rsid w:val="004A71B5"/>
    <w:rsid w:val="004A7E9E"/>
    <w:rsid w:val="004B0234"/>
    <w:rsid w:val="004B055C"/>
    <w:rsid w:val="004B0CC4"/>
    <w:rsid w:val="004B1D9B"/>
    <w:rsid w:val="004B304D"/>
    <w:rsid w:val="004B3567"/>
    <w:rsid w:val="004B45D3"/>
    <w:rsid w:val="004B4D84"/>
    <w:rsid w:val="004B7501"/>
    <w:rsid w:val="004B7F57"/>
    <w:rsid w:val="004C074A"/>
    <w:rsid w:val="004C0B32"/>
    <w:rsid w:val="004C190C"/>
    <w:rsid w:val="004C232F"/>
    <w:rsid w:val="004C2758"/>
    <w:rsid w:val="004C3D2A"/>
    <w:rsid w:val="004C3FE5"/>
    <w:rsid w:val="004C507A"/>
    <w:rsid w:val="004C5781"/>
    <w:rsid w:val="004C6C72"/>
    <w:rsid w:val="004C7739"/>
    <w:rsid w:val="004C7C7F"/>
    <w:rsid w:val="004D1CAE"/>
    <w:rsid w:val="004D1E1E"/>
    <w:rsid w:val="004D2D29"/>
    <w:rsid w:val="004D2E29"/>
    <w:rsid w:val="004D4BFC"/>
    <w:rsid w:val="004D5231"/>
    <w:rsid w:val="004D5D4C"/>
    <w:rsid w:val="004D5EFF"/>
    <w:rsid w:val="004D678E"/>
    <w:rsid w:val="004D6947"/>
    <w:rsid w:val="004D71C5"/>
    <w:rsid w:val="004E133A"/>
    <w:rsid w:val="004E3DBF"/>
    <w:rsid w:val="004E5B22"/>
    <w:rsid w:val="004E7764"/>
    <w:rsid w:val="004F0197"/>
    <w:rsid w:val="004F01E4"/>
    <w:rsid w:val="004F0879"/>
    <w:rsid w:val="004F0C33"/>
    <w:rsid w:val="004F1CAB"/>
    <w:rsid w:val="004F2CA6"/>
    <w:rsid w:val="004F3153"/>
    <w:rsid w:val="004F377A"/>
    <w:rsid w:val="004F53AB"/>
    <w:rsid w:val="004F6824"/>
    <w:rsid w:val="004F77E0"/>
    <w:rsid w:val="004F7921"/>
    <w:rsid w:val="004F7CEE"/>
    <w:rsid w:val="004F7D90"/>
    <w:rsid w:val="00501A94"/>
    <w:rsid w:val="00501D8D"/>
    <w:rsid w:val="00502556"/>
    <w:rsid w:val="0050378A"/>
    <w:rsid w:val="00504508"/>
    <w:rsid w:val="0050745B"/>
    <w:rsid w:val="00510852"/>
    <w:rsid w:val="00510D0F"/>
    <w:rsid w:val="00511C49"/>
    <w:rsid w:val="0051221B"/>
    <w:rsid w:val="00513D3D"/>
    <w:rsid w:val="00514B2D"/>
    <w:rsid w:val="00515126"/>
    <w:rsid w:val="00516DD6"/>
    <w:rsid w:val="00517F11"/>
    <w:rsid w:val="005213F0"/>
    <w:rsid w:val="005233BC"/>
    <w:rsid w:val="00523ABD"/>
    <w:rsid w:val="00524228"/>
    <w:rsid w:val="00524F9C"/>
    <w:rsid w:val="005253A1"/>
    <w:rsid w:val="0052686A"/>
    <w:rsid w:val="00526A09"/>
    <w:rsid w:val="005276E9"/>
    <w:rsid w:val="00527753"/>
    <w:rsid w:val="005314C3"/>
    <w:rsid w:val="00531E24"/>
    <w:rsid w:val="0053261E"/>
    <w:rsid w:val="005334C3"/>
    <w:rsid w:val="00533CD4"/>
    <w:rsid w:val="00536095"/>
    <w:rsid w:val="0053624D"/>
    <w:rsid w:val="00536468"/>
    <w:rsid w:val="00537BAD"/>
    <w:rsid w:val="005400D7"/>
    <w:rsid w:val="005407B3"/>
    <w:rsid w:val="00541AC3"/>
    <w:rsid w:val="00542586"/>
    <w:rsid w:val="00543059"/>
    <w:rsid w:val="00544D35"/>
    <w:rsid w:val="00545EA6"/>
    <w:rsid w:val="00546C3C"/>
    <w:rsid w:val="005479A1"/>
    <w:rsid w:val="00547A09"/>
    <w:rsid w:val="00547C88"/>
    <w:rsid w:val="005505EA"/>
    <w:rsid w:val="00550D8C"/>
    <w:rsid w:val="00550F17"/>
    <w:rsid w:val="0055415E"/>
    <w:rsid w:val="00555F76"/>
    <w:rsid w:val="00556140"/>
    <w:rsid w:val="005624AD"/>
    <w:rsid w:val="00562D35"/>
    <w:rsid w:val="00562F32"/>
    <w:rsid w:val="005639EA"/>
    <w:rsid w:val="00563B06"/>
    <w:rsid w:val="00563B2B"/>
    <w:rsid w:val="00565BC8"/>
    <w:rsid w:val="00565D29"/>
    <w:rsid w:val="00566D3E"/>
    <w:rsid w:val="0056752F"/>
    <w:rsid w:val="00567756"/>
    <w:rsid w:val="00567AC8"/>
    <w:rsid w:val="00572B31"/>
    <w:rsid w:val="00572DFA"/>
    <w:rsid w:val="0057394A"/>
    <w:rsid w:val="005747D4"/>
    <w:rsid w:val="00575C15"/>
    <w:rsid w:val="00580ED9"/>
    <w:rsid w:val="005810C8"/>
    <w:rsid w:val="00581960"/>
    <w:rsid w:val="00581A34"/>
    <w:rsid w:val="00583290"/>
    <w:rsid w:val="0058351D"/>
    <w:rsid w:val="00583A0A"/>
    <w:rsid w:val="005900C2"/>
    <w:rsid w:val="00591218"/>
    <w:rsid w:val="00591589"/>
    <w:rsid w:val="00592093"/>
    <w:rsid w:val="005928F2"/>
    <w:rsid w:val="0059334B"/>
    <w:rsid w:val="0059350E"/>
    <w:rsid w:val="005960B1"/>
    <w:rsid w:val="00596557"/>
    <w:rsid w:val="00597C49"/>
    <w:rsid w:val="00597D8A"/>
    <w:rsid w:val="005A00F0"/>
    <w:rsid w:val="005A3E6F"/>
    <w:rsid w:val="005A41C5"/>
    <w:rsid w:val="005A532F"/>
    <w:rsid w:val="005A5B46"/>
    <w:rsid w:val="005B063C"/>
    <w:rsid w:val="005B07F2"/>
    <w:rsid w:val="005B0AC9"/>
    <w:rsid w:val="005B1CCD"/>
    <w:rsid w:val="005B1DD9"/>
    <w:rsid w:val="005B28A2"/>
    <w:rsid w:val="005B2B0E"/>
    <w:rsid w:val="005B324C"/>
    <w:rsid w:val="005B3673"/>
    <w:rsid w:val="005B39CD"/>
    <w:rsid w:val="005B701D"/>
    <w:rsid w:val="005C00FE"/>
    <w:rsid w:val="005C0533"/>
    <w:rsid w:val="005C1082"/>
    <w:rsid w:val="005C3B2B"/>
    <w:rsid w:val="005C3B73"/>
    <w:rsid w:val="005C42B1"/>
    <w:rsid w:val="005C4397"/>
    <w:rsid w:val="005C5C25"/>
    <w:rsid w:val="005C7CF5"/>
    <w:rsid w:val="005C7FAB"/>
    <w:rsid w:val="005D1477"/>
    <w:rsid w:val="005D170C"/>
    <w:rsid w:val="005D1A3E"/>
    <w:rsid w:val="005D244B"/>
    <w:rsid w:val="005D5431"/>
    <w:rsid w:val="005D72D1"/>
    <w:rsid w:val="005D78F2"/>
    <w:rsid w:val="005D7C80"/>
    <w:rsid w:val="005E3099"/>
    <w:rsid w:val="005E5172"/>
    <w:rsid w:val="005E6B94"/>
    <w:rsid w:val="005F07F9"/>
    <w:rsid w:val="005F1827"/>
    <w:rsid w:val="005F31F7"/>
    <w:rsid w:val="005F42FD"/>
    <w:rsid w:val="005F4B13"/>
    <w:rsid w:val="005F4C2F"/>
    <w:rsid w:val="005F5710"/>
    <w:rsid w:val="005F7598"/>
    <w:rsid w:val="00600CC7"/>
    <w:rsid w:val="006014CF"/>
    <w:rsid w:val="00602A1E"/>
    <w:rsid w:val="00603C55"/>
    <w:rsid w:val="00604066"/>
    <w:rsid w:val="00605D0C"/>
    <w:rsid w:val="00606339"/>
    <w:rsid w:val="0061360A"/>
    <w:rsid w:val="0061647F"/>
    <w:rsid w:val="00616723"/>
    <w:rsid w:val="0061745D"/>
    <w:rsid w:val="006211BD"/>
    <w:rsid w:val="00621460"/>
    <w:rsid w:val="00621CBD"/>
    <w:rsid w:val="00621FB5"/>
    <w:rsid w:val="00622892"/>
    <w:rsid w:val="00623240"/>
    <w:rsid w:val="006248BB"/>
    <w:rsid w:val="006248E0"/>
    <w:rsid w:val="00626CFD"/>
    <w:rsid w:val="006277B6"/>
    <w:rsid w:val="00627DCB"/>
    <w:rsid w:val="00630512"/>
    <w:rsid w:val="006305C6"/>
    <w:rsid w:val="006307E3"/>
    <w:rsid w:val="00630CA5"/>
    <w:rsid w:val="00631249"/>
    <w:rsid w:val="0063190D"/>
    <w:rsid w:val="00632E52"/>
    <w:rsid w:val="00632E76"/>
    <w:rsid w:val="00633462"/>
    <w:rsid w:val="00633C3A"/>
    <w:rsid w:val="00634921"/>
    <w:rsid w:val="00634ACE"/>
    <w:rsid w:val="006359FF"/>
    <w:rsid w:val="00637B76"/>
    <w:rsid w:val="006402D0"/>
    <w:rsid w:val="00642805"/>
    <w:rsid w:val="006440F6"/>
    <w:rsid w:val="00644685"/>
    <w:rsid w:val="00646661"/>
    <w:rsid w:val="00647019"/>
    <w:rsid w:val="006479CD"/>
    <w:rsid w:val="00650C06"/>
    <w:rsid w:val="00651CE3"/>
    <w:rsid w:val="006530CB"/>
    <w:rsid w:val="00653E26"/>
    <w:rsid w:val="00653EF8"/>
    <w:rsid w:val="006562B4"/>
    <w:rsid w:val="00656A2B"/>
    <w:rsid w:val="00657347"/>
    <w:rsid w:val="0066022D"/>
    <w:rsid w:val="006607C1"/>
    <w:rsid w:val="00661D65"/>
    <w:rsid w:val="00662F5D"/>
    <w:rsid w:val="00664AE9"/>
    <w:rsid w:val="00664ECC"/>
    <w:rsid w:val="0066540D"/>
    <w:rsid w:val="006665F5"/>
    <w:rsid w:val="006670AE"/>
    <w:rsid w:val="00671312"/>
    <w:rsid w:val="00671DA1"/>
    <w:rsid w:val="006720FD"/>
    <w:rsid w:val="00672767"/>
    <w:rsid w:val="00673CD3"/>
    <w:rsid w:val="00674006"/>
    <w:rsid w:val="006744D9"/>
    <w:rsid w:val="00674B5F"/>
    <w:rsid w:val="00675A3A"/>
    <w:rsid w:val="00675F03"/>
    <w:rsid w:val="00676359"/>
    <w:rsid w:val="006805A8"/>
    <w:rsid w:val="006806EB"/>
    <w:rsid w:val="00682661"/>
    <w:rsid w:val="00683F68"/>
    <w:rsid w:val="00684CC3"/>
    <w:rsid w:val="00684CF6"/>
    <w:rsid w:val="006851FF"/>
    <w:rsid w:val="00685357"/>
    <w:rsid w:val="00686C6E"/>
    <w:rsid w:val="00687148"/>
    <w:rsid w:val="00690564"/>
    <w:rsid w:val="00691197"/>
    <w:rsid w:val="00691E38"/>
    <w:rsid w:val="00692C62"/>
    <w:rsid w:val="00693346"/>
    <w:rsid w:val="00693990"/>
    <w:rsid w:val="00694415"/>
    <w:rsid w:val="00694A45"/>
    <w:rsid w:val="00694BF8"/>
    <w:rsid w:val="00694C4E"/>
    <w:rsid w:val="00694D40"/>
    <w:rsid w:val="006950D2"/>
    <w:rsid w:val="00696D5A"/>
    <w:rsid w:val="00696DA1"/>
    <w:rsid w:val="0069747F"/>
    <w:rsid w:val="006A0F27"/>
    <w:rsid w:val="006A2054"/>
    <w:rsid w:val="006A2305"/>
    <w:rsid w:val="006A3507"/>
    <w:rsid w:val="006A4C4E"/>
    <w:rsid w:val="006A4DC9"/>
    <w:rsid w:val="006A5034"/>
    <w:rsid w:val="006A6B26"/>
    <w:rsid w:val="006A6FBF"/>
    <w:rsid w:val="006A744F"/>
    <w:rsid w:val="006A7C2D"/>
    <w:rsid w:val="006B1EB2"/>
    <w:rsid w:val="006B245D"/>
    <w:rsid w:val="006B29A1"/>
    <w:rsid w:val="006B3F90"/>
    <w:rsid w:val="006B4C33"/>
    <w:rsid w:val="006B4EF7"/>
    <w:rsid w:val="006B614B"/>
    <w:rsid w:val="006C12EB"/>
    <w:rsid w:val="006C14E9"/>
    <w:rsid w:val="006C271C"/>
    <w:rsid w:val="006C2FCE"/>
    <w:rsid w:val="006C4725"/>
    <w:rsid w:val="006C6117"/>
    <w:rsid w:val="006C67EA"/>
    <w:rsid w:val="006C6A2D"/>
    <w:rsid w:val="006C6CC6"/>
    <w:rsid w:val="006C73D7"/>
    <w:rsid w:val="006C7FCC"/>
    <w:rsid w:val="006D1637"/>
    <w:rsid w:val="006D2D18"/>
    <w:rsid w:val="006D2EB2"/>
    <w:rsid w:val="006D4E03"/>
    <w:rsid w:val="006D67D5"/>
    <w:rsid w:val="006D71E9"/>
    <w:rsid w:val="006E01AE"/>
    <w:rsid w:val="006E0EE4"/>
    <w:rsid w:val="006E1BCF"/>
    <w:rsid w:val="006E5A91"/>
    <w:rsid w:val="006E75A9"/>
    <w:rsid w:val="006E7F2D"/>
    <w:rsid w:val="006F0EB8"/>
    <w:rsid w:val="006F2B5B"/>
    <w:rsid w:val="006F39A4"/>
    <w:rsid w:val="006F47F5"/>
    <w:rsid w:val="006F5480"/>
    <w:rsid w:val="006F5A5C"/>
    <w:rsid w:val="006F5D13"/>
    <w:rsid w:val="006F6733"/>
    <w:rsid w:val="006F6DA6"/>
    <w:rsid w:val="006F7C8C"/>
    <w:rsid w:val="00700394"/>
    <w:rsid w:val="00701A4B"/>
    <w:rsid w:val="00701BA7"/>
    <w:rsid w:val="00702C46"/>
    <w:rsid w:val="00703A38"/>
    <w:rsid w:val="00703D5F"/>
    <w:rsid w:val="00704254"/>
    <w:rsid w:val="007042DA"/>
    <w:rsid w:val="00704667"/>
    <w:rsid w:val="00704BAC"/>
    <w:rsid w:val="0070542E"/>
    <w:rsid w:val="007065AF"/>
    <w:rsid w:val="00706B9A"/>
    <w:rsid w:val="00706D6F"/>
    <w:rsid w:val="00706F32"/>
    <w:rsid w:val="00707613"/>
    <w:rsid w:val="00707704"/>
    <w:rsid w:val="007109FE"/>
    <w:rsid w:val="0071135D"/>
    <w:rsid w:val="00715B20"/>
    <w:rsid w:val="00717805"/>
    <w:rsid w:val="0072106D"/>
    <w:rsid w:val="00721B16"/>
    <w:rsid w:val="00721FB3"/>
    <w:rsid w:val="00722DC3"/>
    <w:rsid w:val="007242A3"/>
    <w:rsid w:val="007251D7"/>
    <w:rsid w:val="00725430"/>
    <w:rsid w:val="007275C1"/>
    <w:rsid w:val="00727686"/>
    <w:rsid w:val="007303E3"/>
    <w:rsid w:val="00730F75"/>
    <w:rsid w:val="00732527"/>
    <w:rsid w:val="00732906"/>
    <w:rsid w:val="00733A78"/>
    <w:rsid w:val="00734451"/>
    <w:rsid w:val="00734B03"/>
    <w:rsid w:val="00735681"/>
    <w:rsid w:val="00735694"/>
    <w:rsid w:val="00735DC0"/>
    <w:rsid w:val="00736007"/>
    <w:rsid w:val="0073602E"/>
    <w:rsid w:val="00740928"/>
    <w:rsid w:val="00741593"/>
    <w:rsid w:val="007425C7"/>
    <w:rsid w:val="00742A1A"/>
    <w:rsid w:val="00743DD9"/>
    <w:rsid w:val="007442F0"/>
    <w:rsid w:val="00744F76"/>
    <w:rsid w:val="007467EE"/>
    <w:rsid w:val="007470A5"/>
    <w:rsid w:val="00747EE0"/>
    <w:rsid w:val="0075022B"/>
    <w:rsid w:val="00750CD5"/>
    <w:rsid w:val="00751AB1"/>
    <w:rsid w:val="00751CFE"/>
    <w:rsid w:val="007523B8"/>
    <w:rsid w:val="00752800"/>
    <w:rsid w:val="00752890"/>
    <w:rsid w:val="00752A5E"/>
    <w:rsid w:val="0075380C"/>
    <w:rsid w:val="00753AB3"/>
    <w:rsid w:val="00754A31"/>
    <w:rsid w:val="0075649C"/>
    <w:rsid w:val="00757633"/>
    <w:rsid w:val="00757A78"/>
    <w:rsid w:val="00760097"/>
    <w:rsid w:val="00761800"/>
    <w:rsid w:val="007618D5"/>
    <w:rsid w:val="007620E4"/>
    <w:rsid w:val="0076226B"/>
    <w:rsid w:val="00762E0B"/>
    <w:rsid w:val="00763D40"/>
    <w:rsid w:val="00764C22"/>
    <w:rsid w:val="00764F87"/>
    <w:rsid w:val="0076509D"/>
    <w:rsid w:val="007650B8"/>
    <w:rsid w:val="0076599B"/>
    <w:rsid w:val="007675C0"/>
    <w:rsid w:val="00770AB9"/>
    <w:rsid w:val="00770CAB"/>
    <w:rsid w:val="007714C1"/>
    <w:rsid w:val="00771B89"/>
    <w:rsid w:val="0077208E"/>
    <w:rsid w:val="00773140"/>
    <w:rsid w:val="00775895"/>
    <w:rsid w:val="00775D0F"/>
    <w:rsid w:val="00776116"/>
    <w:rsid w:val="00777270"/>
    <w:rsid w:val="0077755D"/>
    <w:rsid w:val="00777AAF"/>
    <w:rsid w:val="007813CF"/>
    <w:rsid w:val="00781C65"/>
    <w:rsid w:val="00782A5A"/>
    <w:rsid w:val="00782C9E"/>
    <w:rsid w:val="007842F4"/>
    <w:rsid w:val="007856B7"/>
    <w:rsid w:val="00785869"/>
    <w:rsid w:val="0078739F"/>
    <w:rsid w:val="007874BC"/>
    <w:rsid w:val="00787532"/>
    <w:rsid w:val="00793F61"/>
    <w:rsid w:val="00795D50"/>
    <w:rsid w:val="007971AD"/>
    <w:rsid w:val="007A0F0B"/>
    <w:rsid w:val="007A387D"/>
    <w:rsid w:val="007A4158"/>
    <w:rsid w:val="007A4FC8"/>
    <w:rsid w:val="007A68B8"/>
    <w:rsid w:val="007A6A75"/>
    <w:rsid w:val="007A7601"/>
    <w:rsid w:val="007A76C5"/>
    <w:rsid w:val="007B0CB6"/>
    <w:rsid w:val="007B0F57"/>
    <w:rsid w:val="007B1794"/>
    <w:rsid w:val="007B2DF0"/>
    <w:rsid w:val="007B316C"/>
    <w:rsid w:val="007B36A6"/>
    <w:rsid w:val="007B371C"/>
    <w:rsid w:val="007B3776"/>
    <w:rsid w:val="007B446C"/>
    <w:rsid w:val="007B4D47"/>
    <w:rsid w:val="007B5575"/>
    <w:rsid w:val="007B72EA"/>
    <w:rsid w:val="007C08BC"/>
    <w:rsid w:val="007C14B3"/>
    <w:rsid w:val="007C234D"/>
    <w:rsid w:val="007C2B5E"/>
    <w:rsid w:val="007C2BB9"/>
    <w:rsid w:val="007C5596"/>
    <w:rsid w:val="007C69E3"/>
    <w:rsid w:val="007C79EC"/>
    <w:rsid w:val="007C7FF1"/>
    <w:rsid w:val="007D035F"/>
    <w:rsid w:val="007D07B5"/>
    <w:rsid w:val="007D0FAF"/>
    <w:rsid w:val="007D1289"/>
    <w:rsid w:val="007D1C36"/>
    <w:rsid w:val="007D2D0F"/>
    <w:rsid w:val="007D2DC7"/>
    <w:rsid w:val="007D3F43"/>
    <w:rsid w:val="007D4C26"/>
    <w:rsid w:val="007D52C9"/>
    <w:rsid w:val="007D5BA6"/>
    <w:rsid w:val="007D6221"/>
    <w:rsid w:val="007D6FDC"/>
    <w:rsid w:val="007E056B"/>
    <w:rsid w:val="007E106E"/>
    <w:rsid w:val="007E1351"/>
    <w:rsid w:val="007E2704"/>
    <w:rsid w:val="007E30AD"/>
    <w:rsid w:val="007E3F88"/>
    <w:rsid w:val="007E408E"/>
    <w:rsid w:val="007E50EB"/>
    <w:rsid w:val="007E51E0"/>
    <w:rsid w:val="007E5B05"/>
    <w:rsid w:val="007E5CD5"/>
    <w:rsid w:val="007E6751"/>
    <w:rsid w:val="007F06F4"/>
    <w:rsid w:val="007F08E0"/>
    <w:rsid w:val="007F1253"/>
    <w:rsid w:val="007F21E6"/>
    <w:rsid w:val="007F27B8"/>
    <w:rsid w:val="007F368E"/>
    <w:rsid w:val="007F442B"/>
    <w:rsid w:val="007F5013"/>
    <w:rsid w:val="007F550F"/>
    <w:rsid w:val="007F5D64"/>
    <w:rsid w:val="007F62F7"/>
    <w:rsid w:val="008002FF"/>
    <w:rsid w:val="00800747"/>
    <w:rsid w:val="008011AA"/>
    <w:rsid w:val="008011D3"/>
    <w:rsid w:val="00801EF6"/>
    <w:rsid w:val="00802D98"/>
    <w:rsid w:val="0080393D"/>
    <w:rsid w:val="00804CFA"/>
    <w:rsid w:val="00804D87"/>
    <w:rsid w:val="008061F3"/>
    <w:rsid w:val="008065B7"/>
    <w:rsid w:val="008067AF"/>
    <w:rsid w:val="00807873"/>
    <w:rsid w:val="00811582"/>
    <w:rsid w:val="008115A3"/>
    <w:rsid w:val="008120B4"/>
    <w:rsid w:val="008123B9"/>
    <w:rsid w:val="0081373A"/>
    <w:rsid w:val="008146D2"/>
    <w:rsid w:val="00814B9D"/>
    <w:rsid w:val="008151DF"/>
    <w:rsid w:val="00816417"/>
    <w:rsid w:val="008164D4"/>
    <w:rsid w:val="0081694D"/>
    <w:rsid w:val="0081753A"/>
    <w:rsid w:val="00817718"/>
    <w:rsid w:val="00817806"/>
    <w:rsid w:val="00817BEB"/>
    <w:rsid w:val="0082022E"/>
    <w:rsid w:val="00821135"/>
    <w:rsid w:val="00821259"/>
    <w:rsid w:val="0082167F"/>
    <w:rsid w:val="0082213C"/>
    <w:rsid w:val="0082514B"/>
    <w:rsid w:val="00825356"/>
    <w:rsid w:val="00826251"/>
    <w:rsid w:val="00826AAF"/>
    <w:rsid w:val="00827500"/>
    <w:rsid w:val="0083037F"/>
    <w:rsid w:val="008307A0"/>
    <w:rsid w:val="00831494"/>
    <w:rsid w:val="008323A7"/>
    <w:rsid w:val="00834380"/>
    <w:rsid w:val="00834887"/>
    <w:rsid w:val="00835FE9"/>
    <w:rsid w:val="008363E9"/>
    <w:rsid w:val="00840C79"/>
    <w:rsid w:val="00840CFB"/>
    <w:rsid w:val="008419A5"/>
    <w:rsid w:val="00841A11"/>
    <w:rsid w:val="00841B36"/>
    <w:rsid w:val="0084204D"/>
    <w:rsid w:val="0084318D"/>
    <w:rsid w:val="00846028"/>
    <w:rsid w:val="00846498"/>
    <w:rsid w:val="00847069"/>
    <w:rsid w:val="008477E6"/>
    <w:rsid w:val="00850C55"/>
    <w:rsid w:val="0085100A"/>
    <w:rsid w:val="00851AEE"/>
    <w:rsid w:val="008529BD"/>
    <w:rsid w:val="0085573F"/>
    <w:rsid w:val="00855796"/>
    <w:rsid w:val="008560DA"/>
    <w:rsid w:val="00860266"/>
    <w:rsid w:val="008619C4"/>
    <w:rsid w:val="0086235D"/>
    <w:rsid w:val="00862964"/>
    <w:rsid w:val="00862D09"/>
    <w:rsid w:val="00862E62"/>
    <w:rsid w:val="00863D82"/>
    <w:rsid w:val="00864EFE"/>
    <w:rsid w:val="008650DE"/>
    <w:rsid w:val="00865312"/>
    <w:rsid w:val="00866520"/>
    <w:rsid w:val="00866537"/>
    <w:rsid w:val="008665F6"/>
    <w:rsid w:val="00866B85"/>
    <w:rsid w:val="0086761C"/>
    <w:rsid w:val="00870146"/>
    <w:rsid w:val="0087050D"/>
    <w:rsid w:val="00871769"/>
    <w:rsid w:val="00871DAC"/>
    <w:rsid w:val="00871DF9"/>
    <w:rsid w:val="00873608"/>
    <w:rsid w:val="00873B6C"/>
    <w:rsid w:val="00873F7F"/>
    <w:rsid w:val="00875DFD"/>
    <w:rsid w:val="00877E53"/>
    <w:rsid w:val="00880B2A"/>
    <w:rsid w:val="008814FD"/>
    <w:rsid w:val="00881DF8"/>
    <w:rsid w:val="0088225E"/>
    <w:rsid w:val="008829D8"/>
    <w:rsid w:val="00882C04"/>
    <w:rsid w:val="0088438E"/>
    <w:rsid w:val="00887CDF"/>
    <w:rsid w:val="00887EFE"/>
    <w:rsid w:val="008908D3"/>
    <w:rsid w:val="00891956"/>
    <w:rsid w:val="0089304C"/>
    <w:rsid w:val="00893758"/>
    <w:rsid w:val="0089474F"/>
    <w:rsid w:val="00894A66"/>
    <w:rsid w:val="00895D96"/>
    <w:rsid w:val="00895D9C"/>
    <w:rsid w:val="008965C9"/>
    <w:rsid w:val="00896762"/>
    <w:rsid w:val="008A19A5"/>
    <w:rsid w:val="008A26B6"/>
    <w:rsid w:val="008A373E"/>
    <w:rsid w:val="008A428F"/>
    <w:rsid w:val="008A4438"/>
    <w:rsid w:val="008A5377"/>
    <w:rsid w:val="008A54F9"/>
    <w:rsid w:val="008A57B5"/>
    <w:rsid w:val="008A5B05"/>
    <w:rsid w:val="008A74DE"/>
    <w:rsid w:val="008A7653"/>
    <w:rsid w:val="008A7B44"/>
    <w:rsid w:val="008A7FF1"/>
    <w:rsid w:val="008B3330"/>
    <w:rsid w:val="008B37A3"/>
    <w:rsid w:val="008B38B8"/>
    <w:rsid w:val="008B4906"/>
    <w:rsid w:val="008B53FE"/>
    <w:rsid w:val="008B6A2E"/>
    <w:rsid w:val="008B7605"/>
    <w:rsid w:val="008B7A8F"/>
    <w:rsid w:val="008B7C0B"/>
    <w:rsid w:val="008C09D8"/>
    <w:rsid w:val="008C09F3"/>
    <w:rsid w:val="008C0DD3"/>
    <w:rsid w:val="008C2169"/>
    <w:rsid w:val="008C3008"/>
    <w:rsid w:val="008C40AB"/>
    <w:rsid w:val="008C60FE"/>
    <w:rsid w:val="008C6717"/>
    <w:rsid w:val="008D0BBC"/>
    <w:rsid w:val="008D1102"/>
    <w:rsid w:val="008D183E"/>
    <w:rsid w:val="008D26C9"/>
    <w:rsid w:val="008D4B17"/>
    <w:rsid w:val="008D4C9C"/>
    <w:rsid w:val="008D5348"/>
    <w:rsid w:val="008D6366"/>
    <w:rsid w:val="008D6637"/>
    <w:rsid w:val="008D6F12"/>
    <w:rsid w:val="008D6F33"/>
    <w:rsid w:val="008E0443"/>
    <w:rsid w:val="008E0822"/>
    <w:rsid w:val="008E11EC"/>
    <w:rsid w:val="008E1779"/>
    <w:rsid w:val="008E1BB0"/>
    <w:rsid w:val="008E1F32"/>
    <w:rsid w:val="008E41C7"/>
    <w:rsid w:val="008E50A6"/>
    <w:rsid w:val="008E6031"/>
    <w:rsid w:val="008F04B4"/>
    <w:rsid w:val="008F3A06"/>
    <w:rsid w:val="008F5494"/>
    <w:rsid w:val="008F5DB0"/>
    <w:rsid w:val="008F6342"/>
    <w:rsid w:val="008F6AC3"/>
    <w:rsid w:val="008F7262"/>
    <w:rsid w:val="008F78C2"/>
    <w:rsid w:val="008F7C3D"/>
    <w:rsid w:val="00901B43"/>
    <w:rsid w:val="00901DF2"/>
    <w:rsid w:val="0090249A"/>
    <w:rsid w:val="00902777"/>
    <w:rsid w:val="00902A22"/>
    <w:rsid w:val="00902D96"/>
    <w:rsid w:val="0090363C"/>
    <w:rsid w:val="00903CCA"/>
    <w:rsid w:val="0090447F"/>
    <w:rsid w:val="009044B7"/>
    <w:rsid w:val="00904DA9"/>
    <w:rsid w:val="009058F3"/>
    <w:rsid w:val="00906C4C"/>
    <w:rsid w:val="00907E36"/>
    <w:rsid w:val="0091001A"/>
    <w:rsid w:val="009117B8"/>
    <w:rsid w:val="00911A33"/>
    <w:rsid w:val="00912267"/>
    <w:rsid w:val="009136D7"/>
    <w:rsid w:val="0091534C"/>
    <w:rsid w:val="009154E4"/>
    <w:rsid w:val="00915B1D"/>
    <w:rsid w:val="00917AAC"/>
    <w:rsid w:val="00917D64"/>
    <w:rsid w:val="00917F73"/>
    <w:rsid w:val="0092053C"/>
    <w:rsid w:val="00920DD2"/>
    <w:rsid w:val="00920FA5"/>
    <w:rsid w:val="0092135C"/>
    <w:rsid w:val="00921A07"/>
    <w:rsid w:val="00921F11"/>
    <w:rsid w:val="00922185"/>
    <w:rsid w:val="00923A9C"/>
    <w:rsid w:val="00926B0A"/>
    <w:rsid w:val="00927350"/>
    <w:rsid w:val="009274A3"/>
    <w:rsid w:val="00927C8A"/>
    <w:rsid w:val="00930DB0"/>
    <w:rsid w:val="0093185D"/>
    <w:rsid w:val="00931BF7"/>
    <w:rsid w:val="0093256E"/>
    <w:rsid w:val="00932969"/>
    <w:rsid w:val="00932CBF"/>
    <w:rsid w:val="00933A7E"/>
    <w:rsid w:val="00933F67"/>
    <w:rsid w:val="0093612F"/>
    <w:rsid w:val="00936D8C"/>
    <w:rsid w:val="009371EC"/>
    <w:rsid w:val="0093747C"/>
    <w:rsid w:val="009376ED"/>
    <w:rsid w:val="0094184C"/>
    <w:rsid w:val="00941A0A"/>
    <w:rsid w:val="009421AB"/>
    <w:rsid w:val="009434DD"/>
    <w:rsid w:val="00945356"/>
    <w:rsid w:val="00945D90"/>
    <w:rsid w:val="00946640"/>
    <w:rsid w:val="009472A9"/>
    <w:rsid w:val="00947B30"/>
    <w:rsid w:val="00947F3B"/>
    <w:rsid w:val="00951F7A"/>
    <w:rsid w:val="0095657C"/>
    <w:rsid w:val="009578D3"/>
    <w:rsid w:val="00957954"/>
    <w:rsid w:val="009619C6"/>
    <w:rsid w:val="0096293C"/>
    <w:rsid w:val="00963A59"/>
    <w:rsid w:val="00963AFB"/>
    <w:rsid w:val="00965CCA"/>
    <w:rsid w:val="009676A4"/>
    <w:rsid w:val="00970051"/>
    <w:rsid w:val="00971784"/>
    <w:rsid w:val="00971846"/>
    <w:rsid w:val="0097316F"/>
    <w:rsid w:val="0097448E"/>
    <w:rsid w:val="00977CF5"/>
    <w:rsid w:val="009811DD"/>
    <w:rsid w:val="00981513"/>
    <w:rsid w:val="0098210E"/>
    <w:rsid w:val="009834CD"/>
    <w:rsid w:val="00983877"/>
    <w:rsid w:val="00984720"/>
    <w:rsid w:val="00985EE4"/>
    <w:rsid w:val="00986833"/>
    <w:rsid w:val="00986979"/>
    <w:rsid w:val="00990D72"/>
    <w:rsid w:val="00991417"/>
    <w:rsid w:val="0099152D"/>
    <w:rsid w:val="00991C26"/>
    <w:rsid w:val="00992EA2"/>
    <w:rsid w:val="00993BBA"/>
    <w:rsid w:val="00994A18"/>
    <w:rsid w:val="0099531D"/>
    <w:rsid w:val="0099614E"/>
    <w:rsid w:val="009964F7"/>
    <w:rsid w:val="00996B27"/>
    <w:rsid w:val="009A1598"/>
    <w:rsid w:val="009A21D9"/>
    <w:rsid w:val="009A224A"/>
    <w:rsid w:val="009A27B2"/>
    <w:rsid w:val="009A2EE5"/>
    <w:rsid w:val="009A42B9"/>
    <w:rsid w:val="009A6FBE"/>
    <w:rsid w:val="009B51D9"/>
    <w:rsid w:val="009B56EE"/>
    <w:rsid w:val="009B5E21"/>
    <w:rsid w:val="009B6171"/>
    <w:rsid w:val="009B6F33"/>
    <w:rsid w:val="009C1054"/>
    <w:rsid w:val="009C335E"/>
    <w:rsid w:val="009C5B28"/>
    <w:rsid w:val="009C6BB5"/>
    <w:rsid w:val="009C7CDC"/>
    <w:rsid w:val="009D00B6"/>
    <w:rsid w:val="009D1129"/>
    <w:rsid w:val="009D172E"/>
    <w:rsid w:val="009D1D0A"/>
    <w:rsid w:val="009D6A5E"/>
    <w:rsid w:val="009D6B34"/>
    <w:rsid w:val="009E0C12"/>
    <w:rsid w:val="009E18E1"/>
    <w:rsid w:val="009E26A9"/>
    <w:rsid w:val="009E3E73"/>
    <w:rsid w:val="009E44DD"/>
    <w:rsid w:val="009E4844"/>
    <w:rsid w:val="009E4DDC"/>
    <w:rsid w:val="009E5CDD"/>
    <w:rsid w:val="009E6EE1"/>
    <w:rsid w:val="009E70E0"/>
    <w:rsid w:val="009F1B2B"/>
    <w:rsid w:val="009F2ECF"/>
    <w:rsid w:val="009F32C7"/>
    <w:rsid w:val="009F3F34"/>
    <w:rsid w:val="009F63D6"/>
    <w:rsid w:val="009F6CE0"/>
    <w:rsid w:val="009F6D47"/>
    <w:rsid w:val="009F7BC5"/>
    <w:rsid w:val="009F7E0A"/>
    <w:rsid w:val="00A01387"/>
    <w:rsid w:val="00A01813"/>
    <w:rsid w:val="00A02515"/>
    <w:rsid w:val="00A02838"/>
    <w:rsid w:val="00A053D9"/>
    <w:rsid w:val="00A05667"/>
    <w:rsid w:val="00A0605E"/>
    <w:rsid w:val="00A06462"/>
    <w:rsid w:val="00A07063"/>
    <w:rsid w:val="00A07210"/>
    <w:rsid w:val="00A074DA"/>
    <w:rsid w:val="00A07B58"/>
    <w:rsid w:val="00A07DFE"/>
    <w:rsid w:val="00A11217"/>
    <w:rsid w:val="00A13233"/>
    <w:rsid w:val="00A13306"/>
    <w:rsid w:val="00A1417D"/>
    <w:rsid w:val="00A177EC"/>
    <w:rsid w:val="00A220DA"/>
    <w:rsid w:val="00A22406"/>
    <w:rsid w:val="00A2334B"/>
    <w:rsid w:val="00A234FA"/>
    <w:rsid w:val="00A23541"/>
    <w:rsid w:val="00A23B29"/>
    <w:rsid w:val="00A23F9D"/>
    <w:rsid w:val="00A24087"/>
    <w:rsid w:val="00A24A88"/>
    <w:rsid w:val="00A24BBF"/>
    <w:rsid w:val="00A2534C"/>
    <w:rsid w:val="00A25EBA"/>
    <w:rsid w:val="00A26AFC"/>
    <w:rsid w:val="00A27454"/>
    <w:rsid w:val="00A30995"/>
    <w:rsid w:val="00A31F29"/>
    <w:rsid w:val="00A32BA9"/>
    <w:rsid w:val="00A3322C"/>
    <w:rsid w:val="00A3410E"/>
    <w:rsid w:val="00A35720"/>
    <w:rsid w:val="00A37215"/>
    <w:rsid w:val="00A374FB"/>
    <w:rsid w:val="00A41435"/>
    <w:rsid w:val="00A427B1"/>
    <w:rsid w:val="00A42ABE"/>
    <w:rsid w:val="00A42B60"/>
    <w:rsid w:val="00A435E3"/>
    <w:rsid w:val="00A43F78"/>
    <w:rsid w:val="00A461D9"/>
    <w:rsid w:val="00A462D3"/>
    <w:rsid w:val="00A46EB0"/>
    <w:rsid w:val="00A475B9"/>
    <w:rsid w:val="00A47DF7"/>
    <w:rsid w:val="00A51300"/>
    <w:rsid w:val="00A52D97"/>
    <w:rsid w:val="00A53E1F"/>
    <w:rsid w:val="00A5415F"/>
    <w:rsid w:val="00A5757A"/>
    <w:rsid w:val="00A600F4"/>
    <w:rsid w:val="00A615CE"/>
    <w:rsid w:val="00A6276E"/>
    <w:rsid w:val="00A628EF"/>
    <w:rsid w:val="00A63167"/>
    <w:rsid w:val="00A63658"/>
    <w:rsid w:val="00A64518"/>
    <w:rsid w:val="00A65110"/>
    <w:rsid w:val="00A6527A"/>
    <w:rsid w:val="00A65907"/>
    <w:rsid w:val="00A65D60"/>
    <w:rsid w:val="00A67205"/>
    <w:rsid w:val="00A6724E"/>
    <w:rsid w:val="00A738EF"/>
    <w:rsid w:val="00A73989"/>
    <w:rsid w:val="00A73CE1"/>
    <w:rsid w:val="00A74352"/>
    <w:rsid w:val="00A744C9"/>
    <w:rsid w:val="00A74A57"/>
    <w:rsid w:val="00A74E08"/>
    <w:rsid w:val="00A76E1E"/>
    <w:rsid w:val="00A777EF"/>
    <w:rsid w:val="00A804AD"/>
    <w:rsid w:val="00A80511"/>
    <w:rsid w:val="00A80976"/>
    <w:rsid w:val="00A81B89"/>
    <w:rsid w:val="00A82D92"/>
    <w:rsid w:val="00A85FA3"/>
    <w:rsid w:val="00A86D4A"/>
    <w:rsid w:val="00A87C71"/>
    <w:rsid w:val="00A90851"/>
    <w:rsid w:val="00A9137C"/>
    <w:rsid w:val="00A91A83"/>
    <w:rsid w:val="00A91FDD"/>
    <w:rsid w:val="00A93771"/>
    <w:rsid w:val="00A93F27"/>
    <w:rsid w:val="00A96C50"/>
    <w:rsid w:val="00A97E69"/>
    <w:rsid w:val="00AA0C20"/>
    <w:rsid w:val="00AA1B4A"/>
    <w:rsid w:val="00AA2992"/>
    <w:rsid w:val="00AA311B"/>
    <w:rsid w:val="00AA44B7"/>
    <w:rsid w:val="00AA4B78"/>
    <w:rsid w:val="00AA5FBF"/>
    <w:rsid w:val="00AA6850"/>
    <w:rsid w:val="00AA7653"/>
    <w:rsid w:val="00AA76A9"/>
    <w:rsid w:val="00AA7A6C"/>
    <w:rsid w:val="00AA7E99"/>
    <w:rsid w:val="00AB13B7"/>
    <w:rsid w:val="00AB19CF"/>
    <w:rsid w:val="00AB1F43"/>
    <w:rsid w:val="00AB29B9"/>
    <w:rsid w:val="00AB2F60"/>
    <w:rsid w:val="00AB2FA9"/>
    <w:rsid w:val="00AB55DA"/>
    <w:rsid w:val="00AB5A8B"/>
    <w:rsid w:val="00AB5F62"/>
    <w:rsid w:val="00AC0700"/>
    <w:rsid w:val="00AC3331"/>
    <w:rsid w:val="00AC37CE"/>
    <w:rsid w:val="00AC3A9A"/>
    <w:rsid w:val="00AC4119"/>
    <w:rsid w:val="00AC5FA3"/>
    <w:rsid w:val="00AC77C8"/>
    <w:rsid w:val="00AD0BFB"/>
    <w:rsid w:val="00AD1E48"/>
    <w:rsid w:val="00AD1F84"/>
    <w:rsid w:val="00AD26DC"/>
    <w:rsid w:val="00AD3211"/>
    <w:rsid w:val="00AD329D"/>
    <w:rsid w:val="00AD35CC"/>
    <w:rsid w:val="00AD3B56"/>
    <w:rsid w:val="00AD7254"/>
    <w:rsid w:val="00AE16F8"/>
    <w:rsid w:val="00AE1787"/>
    <w:rsid w:val="00AE1C98"/>
    <w:rsid w:val="00AE1EF9"/>
    <w:rsid w:val="00AE1FA6"/>
    <w:rsid w:val="00AE3A8A"/>
    <w:rsid w:val="00AE49FF"/>
    <w:rsid w:val="00AE6AE6"/>
    <w:rsid w:val="00AE7751"/>
    <w:rsid w:val="00AE799D"/>
    <w:rsid w:val="00AF00CF"/>
    <w:rsid w:val="00AF0EFB"/>
    <w:rsid w:val="00AF13E7"/>
    <w:rsid w:val="00AF1685"/>
    <w:rsid w:val="00AF1CF0"/>
    <w:rsid w:val="00AF4E01"/>
    <w:rsid w:val="00AF639C"/>
    <w:rsid w:val="00AF7F5B"/>
    <w:rsid w:val="00B022C5"/>
    <w:rsid w:val="00B063DF"/>
    <w:rsid w:val="00B06822"/>
    <w:rsid w:val="00B072E5"/>
    <w:rsid w:val="00B111FD"/>
    <w:rsid w:val="00B11F87"/>
    <w:rsid w:val="00B12536"/>
    <w:rsid w:val="00B12C1C"/>
    <w:rsid w:val="00B13336"/>
    <w:rsid w:val="00B13B2A"/>
    <w:rsid w:val="00B142B3"/>
    <w:rsid w:val="00B14F17"/>
    <w:rsid w:val="00B157C2"/>
    <w:rsid w:val="00B17423"/>
    <w:rsid w:val="00B17C3A"/>
    <w:rsid w:val="00B20118"/>
    <w:rsid w:val="00B21B1B"/>
    <w:rsid w:val="00B21CEE"/>
    <w:rsid w:val="00B22538"/>
    <w:rsid w:val="00B23273"/>
    <w:rsid w:val="00B23588"/>
    <w:rsid w:val="00B24129"/>
    <w:rsid w:val="00B2796A"/>
    <w:rsid w:val="00B30AD1"/>
    <w:rsid w:val="00B32035"/>
    <w:rsid w:val="00B3354B"/>
    <w:rsid w:val="00B33D53"/>
    <w:rsid w:val="00B357E1"/>
    <w:rsid w:val="00B35BD2"/>
    <w:rsid w:val="00B36C06"/>
    <w:rsid w:val="00B37A65"/>
    <w:rsid w:val="00B40252"/>
    <w:rsid w:val="00B40978"/>
    <w:rsid w:val="00B41289"/>
    <w:rsid w:val="00B42729"/>
    <w:rsid w:val="00B42AF1"/>
    <w:rsid w:val="00B4402A"/>
    <w:rsid w:val="00B44A6F"/>
    <w:rsid w:val="00B44CEA"/>
    <w:rsid w:val="00B458AE"/>
    <w:rsid w:val="00B507C3"/>
    <w:rsid w:val="00B50B2A"/>
    <w:rsid w:val="00B50B8C"/>
    <w:rsid w:val="00B51755"/>
    <w:rsid w:val="00B51BF5"/>
    <w:rsid w:val="00B52CD2"/>
    <w:rsid w:val="00B53637"/>
    <w:rsid w:val="00B53990"/>
    <w:rsid w:val="00B545A3"/>
    <w:rsid w:val="00B548C0"/>
    <w:rsid w:val="00B55C15"/>
    <w:rsid w:val="00B56589"/>
    <w:rsid w:val="00B57871"/>
    <w:rsid w:val="00B601C6"/>
    <w:rsid w:val="00B624A3"/>
    <w:rsid w:val="00B63DCC"/>
    <w:rsid w:val="00B661D2"/>
    <w:rsid w:val="00B67DB2"/>
    <w:rsid w:val="00B7045C"/>
    <w:rsid w:val="00B72E47"/>
    <w:rsid w:val="00B72FE4"/>
    <w:rsid w:val="00B74276"/>
    <w:rsid w:val="00B769B0"/>
    <w:rsid w:val="00B7713F"/>
    <w:rsid w:val="00B808B9"/>
    <w:rsid w:val="00B8165F"/>
    <w:rsid w:val="00B81BD7"/>
    <w:rsid w:val="00B8355E"/>
    <w:rsid w:val="00B84507"/>
    <w:rsid w:val="00B8467A"/>
    <w:rsid w:val="00B84C57"/>
    <w:rsid w:val="00B856AF"/>
    <w:rsid w:val="00B86201"/>
    <w:rsid w:val="00B86B0A"/>
    <w:rsid w:val="00B9047D"/>
    <w:rsid w:val="00B90C65"/>
    <w:rsid w:val="00B90F0B"/>
    <w:rsid w:val="00B914FB"/>
    <w:rsid w:val="00B91AC9"/>
    <w:rsid w:val="00B91E35"/>
    <w:rsid w:val="00B92641"/>
    <w:rsid w:val="00B9306A"/>
    <w:rsid w:val="00B93622"/>
    <w:rsid w:val="00B9363E"/>
    <w:rsid w:val="00B93BA6"/>
    <w:rsid w:val="00B956D8"/>
    <w:rsid w:val="00B95A2B"/>
    <w:rsid w:val="00B9720D"/>
    <w:rsid w:val="00BA0FF7"/>
    <w:rsid w:val="00BA27F3"/>
    <w:rsid w:val="00BA2B54"/>
    <w:rsid w:val="00BA2D07"/>
    <w:rsid w:val="00BA3792"/>
    <w:rsid w:val="00BA4CFE"/>
    <w:rsid w:val="00BA4D38"/>
    <w:rsid w:val="00BA58F5"/>
    <w:rsid w:val="00BA5AF0"/>
    <w:rsid w:val="00BB036C"/>
    <w:rsid w:val="00BB0ADB"/>
    <w:rsid w:val="00BB2116"/>
    <w:rsid w:val="00BB3CD0"/>
    <w:rsid w:val="00BB4B1A"/>
    <w:rsid w:val="00BB4DE0"/>
    <w:rsid w:val="00BB5343"/>
    <w:rsid w:val="00BB56CA"/>
    <w:rsid w:val="00BB5938"/>
    <w:rsid w:val="00BB6A80"/>
    <w:rsid w:val="00BB733D"/>
    <w:rsid w:val="00BB7A0A"/>
    <w:rsid w:val="00BC04FB"/>
    <w:rsid w:val="00BC08DD"/>
    <w:rsid w:val="00BC0B05"/>
    <w:rsid w:val="00BC0C68"/>
    <w:rsid w:val="00BC2432"/>
    <w:rsid w:val="00BC2D08"/>
    <w:rsid w:val="00BC2FE8"/>
    <w:rsid w:val="00BC37AF"/>
    <w:rsid w:val="00BC38EA"/>
    <w:rsid w:val="00BC3FED"/>
    <w:rsid w:val="00BC4FB8"/>
    <w:rsid w:val="00BC5323"/>
    <w:rsid w:val="00BC5C06"/>
    <w:rsid w:val="00BC5FCE"/>
    <w:rsid w:val="00BC7539"/>
    <w:rsid w:val="00BD0CF2"/>
    <w:rsid w:val="00BD0DBC"/>
    <w:rsid w:val="00BD104B"/>
    <w:rsid w:val="00BD18F8"/>
    <w:rsid w:val="00BD22DB"/>
    <w:rsid w:val="00BD245B"/>
    <w:rsid w:val="00BD3276"/>
    <w:rsid w:val="00BD39E4"/>
    <w:rsid w:val="00BD3C54"/>
    <w:rsid w:val="00BD4AD5"/>
    <w:rsid w:val="00BD5B84"/>
    <w:rsid w:val="00BD5FEA"/>
    <w:rsid w:val="00BD61C9"/>
    <w:rsid w:val="00BD62C2"/>
    <w:rsid w:val="00BD65E7"/>
    <w:rsid w:val="00BE1030"/>
    <w:rsid w:val="00BE2844"/>
    <w:rsid w:val="00BE2934"/>
    <w:rsid w:val="00BE4878"/>
    <w:rsid w:val="00BE58D8"/>
    <w:rsid w:val="00BE5937"/>
    <w:rsid w:val="00BF02FE"/>
    <w:rsid w:val="00BF282C"/>
    <w:rsid w:val="00BF3994"/>
    <w:rsid w:val="00BF4A6A"/>
    <w:rsid w:val="00BF4D9F"/>
    <w:rsid w:val="00BF5650"/>
    <w:rsid w:val="00BF5E9F"/>
    <w:rsid w:val="00BF6C72"/>
    <w:rsid w:val="00C0135F"/>
    <w:rsid w:val="00C020D7"/>
    <w:rsid w:val="00C027F9"/>
    <w:rsid w:val="00C03311"/>
    <w:rsid w:val="00C054E7"/>
    <w:rsid w:val="00C0555E"/>
    <w:rsid w:val="00C0635A"/>
    <w:rsid w:val="00C06449"/>
    <w:rsid w:val="00C07407"/>
    <w:rsid w:val="00C119F6"/>
    <w:rsid w:val="00C11E5E"/>
    <w:rsid w:val="00C12166"/>
    <w:rsid w:val="00C1315D"/>
    <w:rsid w:val="00C1345E"/>
    <w:rsid w:val="00C13C59"/>
    <w:rsid w:val="00C14DD5"/>
    <w:rsid w:val="00C226F4"/>
    <w:rsid w:val="00C22FC1"/>
    <w:rsid w:val="00C23094"/>
    <w:rsid w:val="00C2373A"/>
    <w:rsid w:val="00C24E3A"/>
    <w:rsid w:val="00C254A4"/>
    <w:rsid w:val="00C25F36"/>
    <w:rsid w:val="00C2791B"/>
    <w:rsid w:val="00C32D6D"/>
    <w:rsid w:val="00C34F5B"/>
    <w:rsid w:val="00C364F3"/>
    <w:rsid w:val="00C36616"/>
    <w:rsid w:val="00C366E5"/>
    <w:rsid w:val="00C367C5"/>
    <w:rsid w:val="00C37C27"/>
    <w:rsid w:val="00C408C3"/>
    <w:rsid w:val="00C41220"/>
    <w:rsid w:val="00C42495"/>
    <w:rsid w:val="00C42BC4"/>
    <w:rsid w:val="00C43AB5"/>
    <w:rsid w:val="00C43ACF"/>
    <w:rsid w:val="00C44784"/>
    <w:rsid w:val="00C44CA3"/>
    <w:rsid w:val="00C45820"/>
    <w:rsid w:val="00C46DCB"/>
    <w:rsid w:val="00C4799E"/>
    <w:rsid w:val="00C479B8"/>
    <w:rsid w:val="00C51F2F"/>
    <w:rsid w:val="00C53E4D"/>
    <w:rsid w:val="00C5412C"/>
    <w:rsid w:val="00C5580F"/>
    <w:rsid w:val="00C559C5"/>
    <w:rsid w:val="00C55B68"/>
    <w:rsid w:val="00C56206"/>
    <w:rsid w:val="00C60606"/>
    <w:rsid w:val="00C62EDB"/>
    <w:rsid w:val="00C70213"/>
    <w:rsid w:val="00C70D74"/>
    <w:rsid w:val="00C71B33"/>
    <w:rsid w:val="00C71C7C"/>
    <w:rsid w:val="00C72D85"/>
    <w:rsid w:val="00C73518"/>
    <w:rsid w:val="00C746A6"/>
    <w:rsid w:val="00C825D6"/>
    <w:rsid w:val="00C82FE5"/>
    <w:rsid w:val="00C8358C"/>
    <w:rsid w:val="00C835A0"/>
    <w:rsid w:val="00C8516E"/>
    <w:rsid w:val="00C85764"/>
    <w:rsid w:val="00C86A9D"/>
    <w:rsid w:val="00C87F8B"/>
    <w:rsid w:val="00C90D46"/>
    <w:rsid w:val="00C917F3"/>
    <w:rsid w:val="00C91BFE"/>
    <w:rsid w:val="00C92102"/>
    <w:rsid w:val="00C92A7F"/>
    <w:rsid w:val="00C92BB8"/>
    <w:rsid w:val="00C933C6"/>
    <w:rsid w:val="00C93A0E"/>
    <w:rsid w:val="00C93C21"/>
    <w:rsid w:val="00C94C11"/>
    <w:rsid w:val="00C954CB"/>
    <w:rsid w:val="00C958F8"/>
    <w:rsid w:val="00C95A72"/>
    <w:rsid w:val="00C9693C"/>
    <w:rsid w:val="00C97F31"/>
    <w:rsid w:val="00CA008D"/>
    <w:rsid w:val="00CA0720"/>
    <w:rsid w:val="00CA3EF5"/>
    <w:rsid w:val="00CA4F52"/>
    <w:rsid w:val="00CA4F88"/>
    <w:rsid w:val="00CA5D62"/>
    <w:rsid w:val="00CA6A89"/>
    <w:rsid w:val="00CA76C4"/>
    <w:rsid w:val="00CB0BE8"/>
    <w:rsid w:val="00CB0D82"/>
    <w:rsid w:val="00CB170E"/>
    <w:rsid w:val="00CB1CCB"/>
    <w:rsid w:val="00CB1E5A"/>
    <w:rsid w:val="00CB4135"/>
    <w:rsid w:val="00CB4B96"/>
    <w:rsid w:val="00CB5372"/>
    <w:rsid w:val="00CB6428"/>
    <w:rsid w:val="00CC016F"/>
    <w:rsid w:val="00CC0226"/>
    <w:rsid w:val="00CC0837"/>
    <w:rsid w:val="00CC1313"/>
    <w:rsid w:val="00CC29D0"/>
    <w:rsid w:val="00CC30C9"/>
    <w:rsid w:val="00CC5AF7"/>
    <w:rsid w:val="00CC79BE"/>
    <w:rsid w:val="00CC7A7D"/>
    <w:rsid w:val="00CC7F1B"/>
    <w:rsid w:val="00CD1789"/>
    <w:rsid w:val="00CD2B98"/>
    <w:rsid w:val="00CD33EE"/>
    <w:rsid w:val="00CD3909"/>
    <w:rsid w:val="00CD4AFA"/>
    <w:rsid w:val="00CD4B7F"/>
    <w:rsid w:val="00CD5A02"/>
    <w:rsid w:val="00CD61FC"/>
    <w:rsid w:val="00CD7A11"/>
    <w:rsid w:val="00CD7B7A"/>
    <w:rsid w:val="00CD7D02"/>
    <w:rsid w:val="00CD7F3B"/>
    <w:rsid w:val="00CE0459"/>
    <w:rsid w:val="00CE07BB"/>
    <w:rsid w:val="00CE09F1"/>
    <w:rsid w:val="00CE0B35"/>
    <w:rsid w:val="00CE1E17"/>
    <w:rsid w:val="00CE300A"/>
    <w:rsid w:val="00CE3A18"/>
    <w:rsid w:val="00CE3CFF"/>
    <w:rsid w:val="00CE41AA"/>
    <w:rsid w:val="00CE43C3"/>
    <w:rsid w:val="00CE48CD"/>
    <w:rsid w:val="00CE558F"/>
    <w:rsid w:val="00CE56B0"/>
    <w:rsid w:val="00CE5980"/>
    <w:rsid w:val="00CE5B81"/>
    <w:rsid w:val="00CE5F56"/>
    <w:rsid w:val="00CE6EE7"/>
    <w:rsid w:val="00CE7C91"/>
    <w:rsid w:val="00CF0CD5"/>
    <w:rsid w:val="00CF160F"/>
    <w:rsid w:val="00CF3344"/>
    <w:rsid w:val="00CF61F6"/>
    <w:rsid w:val="00CF66DD"/>
    <w:rsid w:val="00CF6AF8"/>
    <w:rsid w:val="00CF78F8"/>
    <w:rsid w:val="00D00D22"/>
    <w:rsid w:val="00D0293C"/>
    <w:rsid w:val="00D0396D"/>
    <w:rsid w:val="00D04824"/>
    <w:rsid w:val="00D0538D"/>
    <w:rsid w:val="00D05C1B"/>
    <w:rsid w:val="00D05E49"/>
    <w:rsid w:val="00D05E57"/>
    <w:rsid w:val="00D06880"/>
    <w:rsid w:val="00D06A18"/>
    <w:rsid w:val="00D07A70"/>
    <w:rsid w:val="00D07F2F"/>
    <w:rsid w:val="00D07F34"/>
    <w:rsid w:val="00D10024"/>
    <w:rsid w:val="00D111B6"/>
    <w:rsid w:val="00D11359"/>
    <w:rsid w:val="00D1225A"/>
    <w:rsid w:val="00D13816"/>
    <w:rsid w:val="00D13E64"/>
    <w:rsid w:val="00D13FBB"/>
    <w:rsid w:val="00D148E1"/>
    <w:rsid w:val="00D14A93"/>
    <w:rsid w:val="00D15808"/>
    <w:rsid w:val="00D15DE9"/>
    <w:rsid w:val="00D1764E"/>
    <w:rsid w:val="00D20E4D"/>
    <w:rsid w:val="00D22BF1"/>
    <w:rsid w:val="00D22C26"/>
    <w:rsid w:val="00D24C39"/>
    <w:rsid w:val="00D24CBB"/>
    <w:rsid w:val="00D25918"/>
    <w:rsid w:val="00D25FCD"/>
    <w:rsid w:val="00D26079"/>
    <w:rsid w:val="00D2767C"/>
    <w:rsid w:val="00D3085E"/>
    <w:rsid w:val="00D30862"/>
    <w:rsid w:val="00D30B84"/>
    <w:rsid w:val="00D31CEC"/>
    <w:rsid w:val="00D32DCA"/>
    <w:rsid w:val="00D332AA"/>
    <w:rsid w:val="00D33F9E"/>
    <w:rsid w:val="00D34F0A"/>
    <w:rsid w:val="00D36613"/>
    <w:rsid w:val="00D377BA"/>
    <w:rsid w:val="00D37A68"/>
    <w:rsid w:val="00D40478"/>
    <w:rsid w:val="00D40A95"/>
    <w:rsid w:val="00D4125F"/>
    <w:rsid w:val="00D45F16"/>
    <w:rsid w:val="00D46C71"/>
    <w:rsid w:val="00D47796"/>
    <w:rsid w:val="00D50068"/>
    <w:rsid w:val="00D5074A"/>
    <w:rsid w:val="00D5156F"/>
    <w:rsid w:val="00D51DF1"/>
    <w:rsid w:val="00D51F61"/>
    <w:rsid w:val="00D53C73"/>
    <w:rsid w:val="00D54829"/>
    <w:rsid w:val="00D54FF2"/>
    <w:rsid w:val="00D56D34"/>
    <w:rsid w:val="00D574F2"/>
    <w:rsid w:val="00D57B03"/>
    <w:rsid w:val="00D57BBF"/>
    <w:rsid w:val="00D57E38"/>
    <w:rsid w:val="00D64825"/>
    <w:rsid w:val="00D655DD"/>
    <w:rsid w:val="00D66479"/>
    <w:rsid w:val="00D703C0"/>
    <w:rsid w:val="00D70CC9"/>
    <w:rsid w:val="00D710E3"/>
    <w:rsid w:val="00D7220A"/>
    <w:rsid w:val="00D73196"/>
    <w:rsid w:val="00D73EE5"/>
    <w:rsid w:val="00D75008"/>
    <w:rsid w:val="00D757F5"/>
    <w:rsid w:val="00D75978"/>
    <w:rsid w:val="00D75AC9"/>
    <w:rsid w:val="00D801C5"/>
    <w:rsid w:val="00D80A77"/>
    <w:rsid w:val="00D810A4"/>
    <w:rsid w:val="00D820C9"/>
    <w:rsid w:val="00D832EE"/>
    <w:rsid w:val="00D83492"/>
    <w:rsid w:val="00D83A84"/>
    <w:rsid w:val="00D84CD8"/>
    <w:rsid w:val="00D84FA9"/>
    <w:rsid w:val="00D8532D"/>
    <w:rsid w:val="00D859D3"/>
    <w:rsid w:val="00D8605D"/>
    <w:rsid w:val="00D8632C"/>
    <w:rsid w:val="00D8697D"/>
    <w:rsid w:val="00D87495"/>
    <w:rsid w:val="00D87768"/>
    <w:rsid w:val="00D90A77"/>
    <w:rsid w:val="00D91C43"/>
    <w:rsid w:val="00D94BB5"/>
    <w:rsid w:val="00D950A0"/>
    <w:rsid w:val="00D95150"/>
    <w:rsid w:val="00D952C7"/>
    <w:rsid w:val="00D96578"/>
    <w:rsid w:val="00D96C97"/>
    <w:rsid w:val="00D97BE8"/>
    <w:rsid w:val="00DA0269"/>
    <w:rsid w:val="00DA07CE"/>
    <w:rsid w:val="00DA082A"/>
    <w:rsid w:val="00DA0934"/>
    <w:rsid w:val="00DA0B6D"/>
    <w:rsid w:val="00DA1B08"/>
    <w:rsid w:val="00DA260C"/>
    <w:rsid w:val="00DA2820"/>
    <w:rsid w:val="00DA7A13"/>
    <w:rsid w:val="00DB0136"/>
    <w:rsid w:val="00DB0495"/>
    <w:rsid w:val="00DB10D8"/>
    <w:rsid w:val="00DB1D62"/>
    <w:rsid w:val="00DB229E"/>
    <w:rsid w:val="00DB35C3"/>
    <w:rsid w:val="00DB393E"/>
    <w:rsid w:val="00DB590A"/>
    <w:rsid w:val="00DB6C2B"/>
    <w:rsid w:val="00DC00AB"/>
    <w:rsid w:val="00DC13C5"/>
    <w:rsid w:val="00DC1DF4"/>
    <w:rsid w:val="00DC2BAE"/>
    <w:rsid w:val="00DC3B6F"/>
    <w:rsid w:val="00DC451F"/>
    <w:rsid w:val="00DC4875"/>
    <w:rsid w:val="00DC5717"/>
    <w:rsid w:val="00DC5D85"/>
    <w:rsid w:val="00DD0358"/>
    <w:rsid w:val="00DD0411"/>
    <w:rsid w:val="00DD0EB5"/>
    <w:rsid w:val="00DD135D"/>
    <w:rsid w:val="00DD226A"/>
    <w:rsid w:val="00DD3CBE"/>
    <w:rsid w:val="00DD424C"/>
    <w:rsid w:val="00DD44C4"/>
    <w:rsid w:val="00DD4A64"/>
    <w:rsid w:val="00DD4FDB"/>
    <w:rsid w:val="00DD602F"/>
    <w:rsid w:val="00DD6339"/>
    <w:rsid w:val="00DD666B"/>
    <w:rsid w:val="00DD69E2"/>
    <w:rsid w:val="00DD71E0"/>
    <w:rsid w:val="00DE029D"/>
    <w:rsid w:val="00DE0985"/>
    <w:rsid w:val="00DE2550"/>
    <w:rsid w:val="00DE4E53"/>
    <w:rsid w:val="00DE5100"/>
    <w:rsid w:val="00DE62E4"/>
    <w:rsid w:val="00DE6562"/>
    <w:rsid w:val="00DE7588"/>
    <w:rsid w:val="00DF0935"/>
    <w:rsid w:val="00DF1B62"/>
    <w:rsid w:val="00DF1E5F"/>
    <w:rsid w:val="00DF23A7"/>
    <w:rsid w:val="00DF4198"/>
    <w:rsid w:val="00DF50FB"/>
    <w:rsid w:val="00DF59EC"/>
    <w:rsid w:val="00DF5B94"/>
    <w:rsid w:val="00DF6B4F"/>
    <w:rsid w:val="00E0007C"/>
    <w:rsid w:val="00E001DF"/>
    <w:rsid w:val="00E003A1"/>
    <w:rsid w:val="00E02BA9"/>
    <w:rsid w:val="00E03E5B"/>
    <w:rsid w:val="00E048DF"/>
    <w:rsid w:val="00E051D1"/>
    <w:rsid w:val="00E061DE"/>
    <w:rsid w:val="00E06A5F"/>
    <w:rsid w:val="00E10473"/>
    <w:rsid w:val="00E11374"/>
    <w:rsid w:val="00E113FE"/>
    <w:rsid w:val="00E13B4D"/>
    <w:rsid w:val="00E14241"/>
    <w:rsid w:val="00E14DD3"/>
    <w:rsid w:val="00E152EA"/>
    <w:rsid w:val="00E16D09"/>
    <w:rsid w:val="00E17CF2"/>
    <w:rsid w:val="00E206BD"/>
    <w:rsid w:val="00E22783"/>
    <w:rsid w:val="00E2284E"/>
    <w:rsid w:val="00E22867"/>
    <w:rsid w:val="00E22940"/>
    <w:rsid w:val="00E230EF"/>
    <w:rsid w:val="00E2400E"/>
    <w:rsid w:val="00E24482"/>
    <w:rsid w:val="00E24713"/>
    <w:rsid w:val="00E2484A"/>
    <w:rsid w:val="00E2554C"/>
    <w:rsid w:val="00E25CE2"/>
    <w:rsid w:val="00E26440"/>
    <w:rsid w:val="00E26AAC"/>
    <w:rsid w:val="00E27CDF"/>
    <w:rsid w:val="00E30DA3"/>
    <w:rsid w:val="00E31E7C"/>
    <w:rsid w:val="00E3213F"/>
    <w:rsid w:val="00E32A6C"/>
    <w:rsid w:val="00E33879"/>
    <w:rsid w:val="00E3473A"/>
    <w:rsid w:val="00E36306"/>
    <w:rsid w:val="00E3722F"/>
    <w:rsid w:val="00E37231"/>
    <w:rsid w:val="00E37732"/>
    <w:rsid w:val="00E37A4A"/>
    <w:rsid w:val="00E37E23"/>
    <w:rsid w:val="00E404E0"/>
    <w:rsid w:val="00E40B08"/>
    <w:rsid w:val="00E41E71"/>
    <w:rsid w:val="00E4289A"/>
    <w:rsid w:val="00E43857"/>
    <w:rsid w:val="00E43B9B"/>
    <w:rsid w:val="00E44AE3"/>
    <w:rsid w:val="00E45EEC"/>
    <w:rsid w:val="00E46580"/>
    <w:rsid w:val="00E46AAE"/>
    <w:rsid w:val="00E47EB2"/>
    <w:rsid w:val="00E505E9"/>
    <w:rsid w:val="00E509D3"/>
    <w:rsid w:val="00E5254F"/>
    <w:rsid w:val="00E52977"/>
    <w:rsid w:val="00E534E8"/>
    <w:rsid w:val="00E54F28"/>
    <w:rsid w:val="00E620DE"/>
    <w:rsid w:val="00E6364D"/>
    <w:rsid w:val="00E63E9F"/>
    <w:rsid w:val="00E6401D"/>
    <w:rsid w:val="00E6480E"/>
    <w:rsid w:val="00E64A34"/>
    <w:rsid w:val="00E673F6"/>
    <w:rsid w:val="00E710BE"/>
    <w:rsid w:val="00E7126A"/>
    <w:rsid w:val="00E71656"/>
    <w:rsid w:val="00E71BE8"/>
    <w:rsid w:val="00E72C3D"/>
    <w:rsid w:val="00E73197"/>
    <w:rsid w:val="00E73B68"/>
    <w:rsid w:val="00E747A9"/>
    <w:rsid w:val="00E767FC"/>
    <w:rsid w:val="00E77180"/>
    <w:rsid w:val="00E77188"/>
    <w:rsid w:val="00E80038"/>
    <w:rsid w:val="00E80BAC"/>
    <w:rsid w:val="00E81E1B"/>
    <w:rsid w:val="00E8203E"/>
    <w:rsid w:val="00E82A46"/>
    <w:rsid w:val="00E83459"/>
    <w:rsid w:val="00E84898"/>
    <w:rsid w:val="00E85A63"/>
    <w:rsid w:val="00E86096"/>
    <w:rsid w:val="00E86259"/>
    <w:rsid w:val="00E879C0"/>
    <w:rsid w:val="00E92DA1"/>
    <w:rsid w:val="00E93425"/>
    <w:rsid w:val="00E943DA"/>
    <w:rsid w:val="00E94686"/>
    <w:rsid w:val="00E951FF"/>
    <w:rsid w:val="00E95A12"/>
    <w:rsid w:val="00E97911"/>
    <w:rsid w:val="00E97F18"/>
    <w:rsid w:val="00EA1594"/>
    <w:rsid w:val="00EA34CF"/>
    <w:rsid w:val="00EA3A3E"/>
    <w:rsid w:val="00EA3FC3"/>
    <w:rsid w:val="00EA4955"/>
    <w:rsid w:val="00EA69C4"/>
    <w:rsid w:val="00EA764B"/>
    <w:rsid w:val="00EB0098"/>
    <w:rsid w:val="00EB06A6"/>
    <w:rsid w:val="00EB103C"/>
    <w:rsid w:val="00EB1DAF"/>
    <w:rsid w:val="00EB28DF"/>
    <w:rsid w:val="00EB295E"/>
    <w:rsid w:val="00EB36E5"/>
    <w:rsid w:val="00EB3E48"/>
    <w:rsid w:val="00EB41A9"/>
    <w:rsid w:val="00EB466C"/>
    <w:rsid w:val="00EB5729"/>
    <w:rsid w:val="00EB5CDC"/>
    <w:rsid w:val="00EB6F96"/>
    <w:rsid w:val="00EC03E0"/>
    <w:rsid w:val="00EC1233"/>
    <w:rsid w:val="00EC1A81"/>
    <w:rsid w:val="00EC1DC5"/>
    <w:rsid w:val="00EC2E60"/>
    <w:rsid w:val="00EC37A9"/>
    <w:rsid w:val="00EC456B"/>
    <w:rsid w:val="00EC5E06"/>
    <w:rsid w:val="00EC6801"/>
    <w:rsid w:val="00EC6F2C"/>
    <w:rsid w:val="00EC6FB5"/>
    <w:rsid w:val="00EC6FCF"/>
    <w:rsid w:val="00ED05FC"/>
    <w:rsid w:val="00ED119C"/>
    <w:rsid w:val="00ED1CDD"/>
    <w:rsid w:val="00ED2289"/>
    <w:rsid w:val="00ED2933"/>
    <w:rsid w:val="00ED31C3"/>
    <w:rsid w:val="00ED50AA"/>
    <w:rsid w:val="00ED5341"/>
    <w:rsid w:val="00ED620B"/>
    <w:rsid w:val="00ED6EF2"/>
    <w:rsid w:val="00EE0CB4"/>
    <w:rsid w:val="00EE2754"/>
    <w:rsid w:val="00EE2DD7"/>
    <w:rsid w:val="00EE2FAC"/>
    <w:rsid w:val="00EE3309"/>
    <w:rsid w:val="00EE38B2"/>
    <w:rsid w:val="00EE487C"/>
    <w:rsid w:val="00EE79E8"/>
    <w:rsid w:val="00EF00C2"/>
    <w:rsid w:val="00EF2F26"/>
    <w:rsid w:val="00EF3625"/>
    <w:rsid w:val="00EF3B85"/>
    <w:rsid w:val="00EF3B96"/>
    <w:rsid w:val="00EF4C51"/>
    <w:rsid w:val="00EF5010"/>
    <w:rsid w:val="00EF53C6"/>
    <w:rsid w:val="00EF6F33"/>
    <w:rsid w:val="00EF7066"/>
    <w:rsid w:val="00F0088B"/>
    <w:rsid w:val="00F0292B"/>
    <w:rsid w:val="00F029CE"/>
    <w:rsid w:val="00F02D5B"/>
    <w:rsid w:val="00F035A6"/>
    <w:rsid w:val="00F038F3"/>
    <w:rsid w:val="00F0475D"/>
    <w:rsid w:val="00F067EF"/>
    <w:rsid w:val="00F0697B"/>
    <w:rsid w:val="00F07926"/>
    <w:rsid w:val="00F10180"/>
    <w:rsid w:val="00F106AD"/>
    <w:rsid w:val="00F117A7"/>
    <w:rsid w:val="00F11CB6"/>
    <w:rsid w:val="00F13DAC"/>
    <w:rsid w:val="00F14E02"/>
    <w:rsid w:val="00F159F8"/>
    <w:rsid w:val="00F168F0"/>
    <w:rsid w:val="00F17210"/>
    <w:rsid w:val="00F20B0C"/>
    <w:rsid w:val="00F2123B"/>
    <w:rsid w:val="00F215D8"/>
    <w:rsid w:val="00F230D1"/>
    <w:rsid w:val="00F2327C"/>
    <w:rsid w:val="00F2378C"/>
    <w:rsid w:val="00F24090"/>
    <w:rsid w:val="00F24767"/>
    <w:rsid w:val="00F2498B"/>
    <w:rsid w:val="00F24B98"/>
    <w:rsid w:val="00F2590A"/>
    <w:rsid w:val="00F261ED"/>
    <w:rsid w:val="00F27DED"/>
    <w:rsid w:val="00F27F15"/>
    <w:rsid w:val="00F30772"/>
    <w:rsid w:val="00F3154E"/>
    <w:rsid w:val="00F31963"/>
    <w:rsid w:val="00F325D3"/>
    <w:rsid w:val="00F325E1"/>
    <w:rsid w:val="00F33A25"/>
    <w:rsid w:val="00F341EC"/>
    <w:rsid w:val="00F348B4"/>
    <w:rsid w:val="00F34B5C"/>
    <w:rsid w:val="00F350F4"/>
    <w:rsid w:val="00F36FDE"/>
    <w:rsid w:val="00F37991"/>
    <w:rsid w:val="00F37D0F"/>
    <w:rsid w:val="00F40775"/>
    <w:rsid w:val="00F40BD5"/>
    <w:rsid w:val="00F42DCF"/>
    <w:rsid w:val="00F430A8"/>
    <w:rsid w:val="00F43979"/>
    <w:rsid w:val="00F44234"/>
    <w:rsid w:val="00F445D4"/>
    <w:rsid w:val="00F44FEA"/>
    <w:rsid w:val="00F451C2"/>
    <w:rsid w:val="00F46065"/>
    <w:rsid w:val="00F460BA"/>
    <w:rsid w:val="00F46ADC"/>
    <w:rsid w:val="00F46C0B"/>
    <w:rsid w:val="00F4728F"/>
    <w:rsid w:val="00F477A5"/>
    <w:rsid w:val="00F50190"/>
    <w:rsid w:val="00F512FC"/>
    <w:rsid w:val="00F56A43"/>
    <w:rsid w:val="00F56ABC"/>
    <w:rsid w:val="00F56B7C"/>
    <w:rsid w:val="00F570DC"/>
    <w:rsid w:val="00F60961"/>
    <w:rsid w:val="00F60BF8"/>
    <w:rsid w:val="00F61627"/>
    <w:rsid w:val="00F61663"/>
    <w:rsid w:val="00F61AA8"/>
    <w:rsid w:val="00F620AB"/>
    <w:rsid w:val="00F62953"/>
    <w:rsid w:val="00F6299B"/>
    <w:rsid w:val="00F63C0F"/>
    <w:rsid w:val="00F6447E"/>
    <w:rsid w:val="00F6759B"/>
    <w:rsid w:val="00F677A5"/>
    <w:rsid w:val="00F71C50"/>
    <w:rsid w:val="00F723A4"/>
    <w:rsid w:val="00F73735"/>
    <w:rsid w:val="00F74F44"/>
    <w:rsid w:val="00F75A88"/>
    <w:rsid w:val="00F77025"/>
    <w:rsid w:val="00F8077A"/>
    <w:rsid w:val="00F81C88"/>
    <w:rsid w:val="00F8228A"/>
    <w:rsid w:val="00F8330B"/>
    <w:rsid w:val="00F83C4A"/>
    <w:rsid w:val="00F84203"/>
    <w:rsid w:val="00F8440F"/>
    <w:rsid w:val="00F856CB"/>
    <w:rsid w:val="00F857D3"/>
    <w:rsid w:val="00F860FF"/>
    <w:rsid w:val="00F86355"/>
    <w:rsid w:val="00F8715D"/>
    <w:rsid w:val="00F876AD"/>
    <w:rsid w:val="00F91AA6"/>
    <w:rsid w:val="00F91DB3"/>
    <w:rsid w:val="00F92DD8"/>
    <w:rsid w:val="00F92DED"/>
    <w:rsid w:val="00F93420"/>
    <w:rsid w:val="00F93B91"/>
    <w:rsid w:val="00F946CB"/>
    <w:rsid w:val="00F95A5F"/>
    <w:rsid w:val="00FA0F9A"/>
    <w:rsid w:val="00FA223E"/>
    <w:rsid w:val="00FA227C"/>
    <w:rsid w:val="00FA2EC1"/>
    <w:rsid w:val="00FA2EDD"/>
    <w:rsid w:val="00FA3A56"/>
    <w:rsid w:val="00FA403B"/>
    <w:rsid w:val="00FA4044"/>
    <w:rsid w:val="00FA4420"/>
    <w:rsid w:val="00FA4649"/>
    <w:rsid w:val="00FA6029"/>
    <w:rsid w:val="00FA7204"/>
    <w:rsid w:val="00FA7694"/>
    <w:rsid w:val="00FA7CF9"/>
    <w:rsid w:val="00FB0BBB"/>
    <w:rsid w:val="00FB0D3F"/>
    <w:rsid w:val="00FB1592"/>
    <w:rsid w:val="00FB2122"/>
    <w:rsid w:val="00FB519E"/>
    <w:rsid w:val="00FB6375"/>
    <w:rsid w:val="00FB6FD8"/>
    <w:rsid w:val="00FC0348"/>
    <w:rsid w:val="00FC2008"/>
    <w:rsid w:val="00FC2116"/>
    <w:rsid w:val="00FC22E0"/>
    <w:rsid w:val="00FC2691"/>
    <w:rsid w:val="00FC28D2"/>
    <w:rsid w:val="00FC28D4"/>
    <w:rsid w:val="00FC2B4E"/>
    <w:rsid w:val="00FC5543"/>
    <w:rsid w:val="00FC5E9F"/>
    <w:rsid w:val="00FC6117"/>
    <w:rsid w:val="00FC7451"/>
    <w:rsid w:val="00FC7AF8"/>
    <w:rsid w:val="00FD0029"/>
    <w:rsid w:val="00FD0E60"/>
    <w:rsid w:val="00FD413E"/>
    <w:rsid w:val="00FD43FE"/>
    <w:rsid w:val="00FD6E4D"/>
    <w:rsid w:val="00FD6FC7"/>
    <w:rsid w:val="00FD7674"/>
    <w:rsid w:val="00FE1F8D"/>
    <w:rsid w:val="00FE36FC"/>
    <w:rsid w:val="00FE3983"/>
    <w:rsid w:val="00FE3C4B"/>
    <w:rsid w:val="00FE403B"/>
    <w:rsid w:val="00FE5186"/>
    <w:rsid w:val="00FE5B79"/>
    <w:rsid w:val="00FF0309"/>
    <w:rsid w:val="00FF0974"/>
    <w:rsid w:val="00FF1264"/>
    <w:rsid w:val="00FF1628"/>
    <w:rsid w:val="00FF1BCA"/>
    <w:rsid w:val="00FF420E"/>
    <w:rsid w:val="00FF492C"/>
    <w:rsid w:val="00FF5412"/>
    <w:rsid w:val="00FF566B"/>
    <w:rsid w:val="00FF57B2"/>
    <w:rsid w:val="00FF58E1"/>
    <w:rsid w:val="00FF5D55"/>
    <w:rsid w:val="00FF60D6"/>
    <w:rsid w:val="00FF7CE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B7DBE6A"/>
  <w15:docId w15:val="{083652DB-82AA-4B5A-9C0F-47B11BA0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3A7E"/>
    <w:rPr>
      <w:lang w:val="de-DE"/>
    </w:rPr>
  </w:style>
  <w:style w:type="paragraph" w:styleId="berschrift1">
    <w:name w:val="heading 1"/>
    <w:basedOn w:val="Standard"/>
    <w:next w:val="Standard"/>
    <w:qFormat/>
    <w:rsid w:val="00BB2116"/>
    <w:pPr>
      <w:keepNext/>
      <w:numPr>
        <w:numId w:val="2"/>
      </w:numPr>
      <w:tabs>
        <w:tab w:val="clear" w:pos="851"/>
        <w:tab w:val="left" w:pos="709"/>
      </w:tabs>
      <w:spacing w:before="120" w:after="120"/>
      <w:ind w:left="709" w:hanging="709"/>
      <w:outlineLvl w:val="0"/>
    </w:pPr>
    <w:rPr>
      <w:b/>
      <w:sz w:val="24"/>
    </w:rPr>
  </w:style>
  <w:style w:type="paragraph" w:styleId="berschrift2">
    <w:name w:val="heading 2"/>
    <w:basedOn w:val="Standard"/>
    <w:next w:val="Standard"/>
    <w:qFormat/>
    <w:rsid w:val="00D8632C"/>
    <w:pPr>
      <w:keepNext/>
      <w:numPr>
        <w:ilvl w:val="1"/>
        <w:numId w:val="2"/>
      </w:numPr>
      <w:spacing w:before="120" w:after="120"/>
      <w:outlineLvl w:val="1"/>
    </w:pPr>
    <w:rPr>
      <w:rFonts w:cs="Arial"/>
      <w:bCs/>
      <w:iCs/>
      <w:sz w:val="24"/>
      <w:szCs w:val="28"/>
    </w:rPr>
  </w:style>
  <w:style w:type="paragraph" w:styleId="berschrift3">
    <w:name w:val="heading 3"/>
    <w:basedOn w:val="Standard"/>
    <w:next w:val="Standard"/>
    <w:qFormat/>
    <w:rsid w:val="00821259"/>
    <w:pPr>
      <w:keepNext/>
      <w:numPr>
        <w:ilvl w:val="2"/>
        <w:numId w:val="2"/>
      </w:numPr>
      <w:tabs>
        <w:tab w:val="clear" w:pos="851"/>
        <w:tab w:val="left" w:pos="709"/>
      </w:tabs>
      <w:spacing w:before="120" w:after="120"/>
      <w:ind w:left="709" w:hanging="709"/>
      <w:outlineLvl w:val="2"/>
    </w:pPr>
    <w:rPr>
      <w:rFonts w:cs="Arial"/>
      <w:bCs/>
      <w:sz w:val="24"/>
      <w:szCs w:val="26"/>
    </w:rPr>
  </w:style>
  <w:style w:type="paragraph" w:styleId="berschrift4">
    <w:name w:val="heading 4"/>
    <w:basedOn w:val="Standard"/>
    <w:next w:val="Standard"/>
    <w:qFormat/>
    <w:rsid w:val="00E30DA3"/>
    <w:pPr>
      <w:keepNext/>
      <w:spacing w:before="240" w:after="60"/>
      <w:outlineLvl w:val="3"/>
    </w:pPr>
    <w:rPr>
      <w:b/>
      <w:bCs/>
      <w:sz w:val="28"/>
      <w:szCs w:val="28"/>
    </w:rPr>
  </w:style>
  <w:style w:type="paragraph" w:styleId="berschrift5">
    <w:name w:val="heading 5"/>
    <w:basedOn w:val="Standard"/>
    <w:next w:val="Standard"/>
    <w:qFormat/>
    <w:rsid w:val="00385C6F"/>
    <w:pPr>
      <w:numPr>
        <w:ilvl w:val="4"/>
        <w:numId w:val="2"/>
      </w:numPr>
      <w:spacing w:before="240" w:after="60"/>
      <w:outlineLvl w:val="4"/>
    </w:pPr>
    <w:rPr>
      <w:b/>
      <w:bCs/>
      <w:i/>
      <w:iCs/>
      <w:sz w:val="26"/>
      <w:szCs w:val="26"/>
    </w:rPr>
  </w:style>
  <w:style w:type="paragraph" w:styleId="berschrift6">
    <w:name w:val="heading 6"/>
    <w:basedOn w:val="Standard"/>
    <w:next w:val="Standard"/>
    <w:qFormat/>
    <w:rsid w:val="00385C6F"/>
    <w:pPr>
      <w:numPr>
        <w:ilvl w:val="5"/>
        <w:numId w:val="2"/>
      </w:num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11-TextP">
    <w:name w:val="A11-Text P"/>
    <w:basedOn w:val="A1-TextP"/>
    <w:rsid w:val="003A6066"/>
    <w:pPr>
      <w:tabs>
        <w:tab w:val="clear" w:pos="2552"/>
        <w:tab w:val="left" w:pos="284"/>
      </w:tabs>
      <w:ind w:left="284" w:right="0"/>
    </w:pPr>
    <w:rPr>
      <w:rFonts w:cs="Arial"/>
    </w:rPr>
  </w:style>
  <w:style w:type="paragraph" w:customStyle="1" w:styleId="UnterschriftenDatum">
    <w:name w:val="Unterschriften &amp; Datum"/>
    <w:next w:val="Standard"/>
    <w:semiHidden/>
    <w:rsid w:val="00B56589"/>
    <w:pPr>
      <w:framePr w:wrap="notBeside" w:hAnchor="text" w:y="2666"/>
      <w:tabs>
        <w:tab w:val="left" w:pos="2835"/>
        <w:tab w:val="left" w:pos="5670"/>
      </w:tabs>
      <w:spacing w:after="480" w:line="300" w:lineRule="atLeast"/>
    </w:pPr>
    <w:rPr>
      <w:rFonts w:ascii="Arial" w:hAnsi="Arial"/>
      <w:sz w:val="22"/>
      <w:szCs w:val="22"/>
    </w:rPr>
  </w:style>
  <w:style w:type="paragraph" w:styleId="Untertitel">
    <w:name w:val="Subtitle"/>
    <w:basedOn w:val="Standard"/>
    <w:qFormat/>
    <w:rsid w:val="004A4D23"/>
    <w:pPr>
      <w:tabs>
        <w:tab w:val="left" w:pos="851"/>
      </w:tabs>
      <w:spacing w:after="192" w:line="300" w:lineRule="exact"/>
    </w:pPr>
    <w:rPr>
      <w:rFonts w:ascii="Courier" w:hAnsi="Courier"/>
      <w:b/>
      <w:sz w:val="24"/>
    </w:rPr>
  </w:style>
  <w:style w:type="paragraph" w:customStyle="1" w:styleId="E11-AuflistungP">
    <w:name w:val="E11-Auflistung P"/>
    <w:rsid w:val="00102931"/>
    <w:pPr>
      <w:numPr>
        <w:numId w:val="1"/>
      </w:numPr>
      <w:spacing w:after="120" w:line="300" w:lineRule="atLeast"/>
    </w:pPr>
    <w:rPr>
      <w:rFonts w:ascii="Arial" w:hAnsi="Arial"/>
      <w:sz w:val="22"/>
      <w:szCs w:val="24"/>
    </w:rPr>
  </w:style>
  <w:style w:type="paragraph" w:customStyle="1" w:styleId="EingabenProtokoll">
    <w:name w:val="Eingaben Protokoll"/>
    <w:link w:val="EingabenProtokollZchn"/>
    <w:rsid w:val="00E94686"/>
    <w:pPr>
      <w:tabs>
        <w:tab w:val="left" w:pos="567"/>
        <w:tab w:val="left" w:pos="3686"/>
        <w:tab w:val="center" w:pos="8505"/>
      </w:tabs>
      <w:spacing w:before="60" w:after="60"/>
    </w:pPr>
    <w:rPr>
      <w:rFonts w:ascii="Arial" w:hAnsi="Arial"/>
    </w:rPr>
  </w:style>
  <w:style w:type="paragraph" w:customStyle="1" w:styleId="TextvorHT">
    <w:name w:val="Text vor HT"/>
    <w:semiHidden/>
    <w:rsid w:val="004A4D23"/>
    <w:pPr>
      <w:tabs>
        <w:tab w:val="left" w:pos="2448"/>
        <w:tab w:val="left" w:pos="7920"/>
      </w:tabs>
      <w:spacing w:after="1000" w:line="300" w:lineRule="exact"/>
      <w:jc w:val="both"/>
    </w:pPr>
    <w:rPr>
      <w:rFonts w:ascii="Univers" w:hAnsi="Univers"/>
      <w:sz w:val="22"/>
      <w:lang w:val="de-DE"/>
    </w:rPr>
  </w:style>
  <w:style w:type="character" w:styleId="Endnotenzeichen">
    <w:name w:val="endnote reference"/>
    <w:basedOn w:val="Absatz-Standardschriftart"/>
    <w:semiHidden/>
    <w:rsid w:val="004A4D23"/>
    <w:rPr>
      <w:vertAlign w:val="superscript"/>
    </w:rPr>
  </w:style>
  <w:style w:type="character" w:styleId="Funotenzeichen">
    <w:name w:val="footnote reference"/>
    <w:basedOn w:val="Absatz-Standardschriftart"/>
    <w:semiHidden/>
    <w:rsid w:val="004A4D23"/>
    <w:rPr>
      <w:vertAlign w:val="superscript"/>
    </w:rPr>
  </w:style>
  <w:style w:type="paragraph" w:customStyle="1" w:styleId="berschriftenmitRahmen">
    <w:name w:val="Überschriften mit Rahmen"/>
    <w:rsid w:val="004D5D4C"/>
    <w:pPr>
      <w:pBdr>
        <w:top w:val="single" w:sz="4" w:space="4" w:color="auto"/>
      </w:pBdr>
      <w:tabs>
        <w:tab w:val="left" w:pos="3686"/>
        <w:tab w:val="center" w:pos="8505"/>
      </w:tabs>
      <w:spacing w:before="60" w:after="60"/>
    </w:pPr>
    <w:rPr>
      <w:rFonts w:ascii="Arial" w:hAnsi="Arial" w:cs="Arial"/>
      <w:b/>
    </w:rPr>
  </w:style>
  <w:style w:type="character" w:customStyle="1" w:styleId="EingabenProtokollZchn">
    <w:name w:val="Eingaben Protokoll Zchn"/>
    <w:basedOn w:val="Absatz-Standardschriftart"/>
    <w:link w:val="EingabenProtokoll"/>
    <w:rsid w:val="00E94686"/>
    <w:rPr>
      <w:rFonts w:ascii="Arial" w:hAnsi="Arial"/>
      <w:lang w:val="de-CH" w:eastAsia="de-CH" w:bidi="ar-SA"/>
    </w:rPr>
  </w:style>
  <w:style w:type="paragraph" w:customStyle="1" w:styleId="Fusszeilealle">
    <w:name w:val="Fusszeile alle"/>
    <w:rsid w:val="00CC7A7D"/>
    <w:rPr>
      <w:rFonts w:ascii="Futura Bk BT" w:hAnsi="Futura Bk BT"/>
      <w:sz w:val="14"/>
      <w:szCs w:val="22"/>
    </w:rPr>
  </w:style>
  <w:style w:type="paragraph" w:styleId="Funotentext">
    <w:name w:val="footnote text"/>
    <w:basedOn w:val="Standard"/>
    <w:semiHidden/>
    <w:rsid w:val="004A4D23"/>
  </w:style>
  <w:style w:type="paragraph" w:customStyle="1" w:styleId="TextvorUT">
    <w:name w:val="Text vor UT"/>
    <w:basedOn w:val="Standard"/>
    <w:semiHidden/>
    <w:rsid w:val="004A4D23"/>
    <w:pPr>
      <w:tabs>
        <w:tab w:val="left" w:pos="2448"/>
        <w:tab w:val="left" w:pos="7920"/>
      </w:tabs>
      <w:spacing w:after="480" w:line="300" w:lineRule="exact"/>
      <w:jc w:val="both"/>
    </w:pPr>
    <w:rPr>
      <w:rFonts w:ascii="Univers" w:hAnsi="Univers"/>
      <w:sz w:val="22"/>
    </w:rPr>
  </w:style>
  <w:style w:type="paragraph" w:customStyle="1" w:styleId="Protokollfhrer">
    <w:name w:val="Protokollführer"/>
    <w:rsid w:val="004D5D4C"/>
    <w:pPr>
      <w:pBdr>
        <w:top w:val="single" w:sz="4" w:space="5" w:color="auto"/>
      </w:pBdr>
      <w:tabs>
        <w:tab w:val="left" w:pos="3686"/>
      </w:tabs>
      <w:spacing w:before="120" w:after="80"/>
    </w:pPr>
    <w:rPr>
      <w:rFonts w:ascii="Arial" w:hAnsi="Arial" w:cs="Arial"/>
      <w:b/>
    </w:rPr>
  </w:style>
  <w:style w:type="paragraph" w:customStyle="1" w:styleId="t3-3Titel">
    <w:name w:val="t3-3. Titel"/>
    <w:basedOn w:val="Standard"/>
    <w:semiHidden/>
    <w:rsid w:val="004A4D23"/>
    <w:pPr>
      <w:tabs>
        <w:tab w:val="left" w:pos="851"/>
      </w:tabs>
      <w:spacing w:after="60"/>
    </w:pPr>
    <w:rPr>
      <w:rFonts w:ascii="Arial" w:hAnsi="Arial"/>
      <w:b/>
      <w:sz w:val="22"/>
    </w:rPr>
  </w:style>
  <w:style w:type="paragraph" w:styleId="Index1">
    <w:name w:val="index 1"/>
    <w:basedOn w:val="Standard"/>
    <w:next w:val="Standard"/>
    <w:autoRedefine/>
    <w:semiHidden/>
    <w:rsid w:val="004A4D23"/>
    <w:pPr>
      <w:ind w:left="200" w:hanging="200"/>
    </w:pPr>
  </w:style>
  <w:style w:type="paragraph" w:styleId="Index2">
    <w:name w:val="index 2"/>
    <w:basedOn w:val="Standard"/>
    <w:next w:val="Standard"/>
    <w:autoRedefine/>
    <w:semiHidden/>
    <w:rsid w:val="004A4D23"/>
    <w:pPr>
      <w:ind w:left="400" w:hanging="200"/>
    </w:pPr>
  </w:style>
  <w:style w:type="paragraph" w:styleId="Index3">
    <w:name w:val="index 3"/>
    <w:basedOn w:val="Standard"/>
    <w:next w:val="Standard"/>
    <w:autoRedefine/>
    <w:semiHidden/>
    <w:rsid w:val="004A4D23"/>
    <w:pPr>
      <w:ind w:left="600" w:hanging="200"/>
    </w:pPr>
  </w:style>
  <w:style w:type="paragraph" w:styleId="Index4">
    <w:name w:val="index 4"/>
    <w:basedOn w:val="Standard"/>
    <w:next w:val="Standard"/>
    <w:autoRedefine/>
    <w:semiHidden/>
    <w:rsid w:val="004A4D23"/>
    <w:pPr>
      <w:ind w:left="800" w:hanging="200"/>
    </w:pPr>
  </w:style>
  <w:style w:type="paragraph" w:styleId="Index5">
    <w:name w:val="index 5"/>
    <w:basedOn w:val="Standard"/>
    <w:next w:val="Standard"/>
    <w:autoRedefine/>
    <w:semiHidden/>
    <w:rsid w:val="004A4D23"/>
    <w:pPr>
      <w:ind w:left="1000" w:hanging="200"/>
    </w:pPr>
  </w:style>
  <w:style w:type="paragraph" w:styleId="Index6">
    <w:name w:val="index 6"/>
    <w:basedOn w:val="Standard"/>
    <w:next w:val="Standard"/>
    <w:autoRedefine/>
    <w:semiHidden/>
    <w:rsid w:val="004A4D23"/>
    <w:pPr>
      <w:ind w:left="1200" w:hanging="200"/>
    </w:pPr>
  </w:style>
  <w:style w:type="paragraph" w:styleId="Index7">
    <w:name w:val="index 7"/>
    <w:basedOn w:val="Standard"/>
    <w:next w:val="Standard"/>
    <w:autoRedefine/>
    <w:semiHidden/>
    <w:rsid w:val="004A4D23"/>
    <w:pPr>
      <w:ind w:left="1400" w:hanging="200"/>
    </w:pPr>
  </w:style>
  <w:style w:type="paragraph" w:styleId="Index8">
    <w:name w:val="index 8"/>
    <w:basedOn w:val="Standard"/>
    <w:next w:val="Standard"/>
    <w:autoRedefine/>
    <w:semiHidden/>
    <w:rsid w:val="004A4D23"/>
    <w:pPr>
      <w:ind w:left="1600" w:hanging="200"/>
    </w:pPr>
  </w:style>
  <w:style w:type="paragraph" w:styleId="Index9">
    <w:name w:val="index 9"/>
    <w:basedOn w:val="Standard"/>
    <w:next w:val="Standard"/>
    <w:autoRedefine/>
    <w:semiHidden/>
    <w:rsid w:val="004A4D23"/>
    <w:pPr>
      <w:ind w:left="1800" w:hanging="200"/>
    </w:pPr>
  </w:style>
  <w:style w:type="paragraph" w:styleId="Indexberschrift">
    <w:name w:val="index heading"/>
    <w:basedOn w:val="Standard"/>
    <w:next w:val="Index1"/>
    <w:semiHidden/>
    <w:rsid w:val="004A4D23"/>
  </w:style>
  <w:style w:type="paragraph" w:styleId="Textkrper-Zeileneinzug">
    <w:name w:val="Body Text Indent"/>
    <w:basedOn w:val="Standard"/>
    <w:semiHidden/>
    <w:rsid w:val="004A4D23"/>
    <w:pPr>
      <w:tabs>
        <w:tab w:val="left" w:pos="1276"/>
      </w:tabs>
      <w:spacing w:after="280" w:line="280" w:lineRule="exact"/>
      <w:ind w:left="993"/>
    </w:pPr>
    <w:rPr>
      <w:sz w:val="24"/>
    </w:rPr>
  </w:style>
  <w:style w:type="character" w:styleId="Hervorhebung">
    <w:name w:val="Emphasis"/>
    <w:basedOn w:val="Absatz-Standardschriftart"/>
    <w:qFormat/>
    <w:rsid w:val="004A4D23"/>
    <w:rPr>
      <w:i/>
    </w:rPr>
  </w:style>
  <w:style w:type="paragraph" w:customStyle="1" w:styleId="Textnormal">
    <w:name w:val="Text normal"/>
    <w:semiHidden/>
    <w:rsid w:val="004A4D23"/>
    <w:pPr>
      <w:tabs>
        <w:tab w:val="left" w:pos="6237"/>
        <w:tab w:val="decimal" w:pos="9072"/>
      </w:tabs>
      <w:spacing w:after="240" w:line="300" w:lineRule="exact"/>
      <w:jc w:val="both"/>
    </w:pPr>
    <w:rPr>
      <w:rFonts w:ascii="Arial" w:hAnsi="Arial"/>
      <w:sz w:val="22"/>
      <w:lang w:val="de-DE"/>
    </w:rPr>
  </w:style>
  <w:style w:type="paragraph" w:customStyle="1" w:styleId="ZustndigTermin">
    <w:name w:val="Zuständig &amp; Termin"/>
    <w:rsid w:val="0050378A"/>
    <w:pPr>
      <w:spacing w:line="300" w:lineRule="atLeast"/>
      <w:jc w:val="center"/>
    </w:pPr>
    <w:rPr>
      <w:rFonts w:ascii="Arial" w:hAnsi="Arial" w:cs="Arial"/>
      <w:sz w:val="18"/>
    </w:rPr>
  </w:style>
  <w:style w:type="paragraph" w:styleId="Sprechblasentext">
    <w:name w:val="Balloon Text"/>
    <w:basedOn w:val="Standard"/>
    <w:semiHidden/>
    <w:rsid w:val="004A4D23"/>
    <w:rPr>
      <w:rFonts w:ascii="Tahoma" w:hAnsi="Tahoma" w:cs="Tahoma"/>
      <w:sz w:val="16"/>
      <w:szCs w:val="16"/>
    </w:rPr>
  </w:style>
  <w:style w:type="paragraph" w:customStyle="1" w:styleId="StandardNo">
    <w:name w:val="StandardNo"/>
    <w:basedOn w:val="Standard"/>
    <w:semiHidden/>
    <w:rsid w:val="001F16FE"/>
    <w:rPr>
      <w:rFonts w:ascii="Frutiger 55 Roman" w:hAnsi="Frutiger 55 Roman"/>
      <w:noProof/>
      <w:lang w:val="de-CH"/>
    </w:rPr>
  </w:style>
  <w:style w:type="table" w:styleId="Tabellenraster">
    <w:name w:val="Table Grid"/>
    <w:basedOn w:val="NormaleTabelle"/>
    <w:semiHidden/>
    <w:rsid w:val="00881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6A6FBF"/>
    <w:rPr>
      <w:color w:val="0000FF"/>
      <w:u w:val="single"/>
    </w:rPr>
  </w:style>
  <w:style w:type="paragraph" w:styleId="Verzeichnis1">
    <w:name w:val="toc 1"/>
    <w:aliases w:val="Traktanden1"/>
    <w:basedOn w:val="Standard"/>
    <w:next w:val="Standard"/>
    <w:autoRedefine/>
    <w:uiPriority w:val="39"/>
    <w:rsid w:val="004D5D4C"/>
    <w:pPr>
      <w:tabs>
        <w:tab w:val="left" w:pos="480"/>
        <w:tab w:val="left" w:pos="567"/>
      </w:tabs>
      <w:spacing w:after="120"/>
    </w:pPr>
    <w:rPr>
      <w:rFonts w:ascii="Arial" w:hAnsi="Arial"/>
    </w:rPr>
  </w:style>
  <w:style w:type="paragraph" w:customStyle="1" w:styleId="A1-TextP">
    <w:name w:val="A1-Text P"/>
    <w:basedOn w:val="Standard"/>
    <w:link w:val="A1-TextPChar"/>
    <w:qFormat/>
    <w:rsid w:val="00E94686"/>
    <w:pPr>
      <w:tabs>
        <w:tab w:val="left" w:pos="2552"/>
      </w:tabs>
      <w:spacing w:after="120" w:line="300" w:lineRule="exact"/>
      <w:ind w:right="28"/>
    </w:pPr>
    <w:rPr>
      <w:rFonts w:ascii="Arial" w:hAnsi="Arial"/>
      <w:sz w:val="22"/>
      <w:lang w:val="de-CH"/>
    </w:rPr>
  </w:style>
  <w:style w:type="paragraph" w:customStyle="1" w:styleId="FormatvorlageVerzeichnis1Nach6pt">
    <w:name w:val="Formatvorlage Verzeichnis 1 + Nach:  6 pt"/>
    <w:basedOn w:val="Verzeichnis1"/>
    <w:semiHidden/>
    <w:rsid w:val="00AA44B7"/>
  </w:style>
  <w:style w:type="paragraph" w:styleId="Beschriftung">
    <w:name w:val="caption"/>
    <w:basedOn w:val="Standard"/>
    <w:next w:val="Standard"/>
    <w:qFormat/>
    <w:rsid w:val="00DD226A"/>
    <w:pPr>
      <w:spacing w:before="120" w:after="120"/>
    </w:pPr>
    <w:rPr>
      <w:b/>
      <w:bCs/>
    </w:rPr>
  </w:style>
  <w:style w:type="paragraph" w:styleId="Abbildungsverzeichnis">
    <w:name w:val="table of figures"/>
    <w:basedOn w:val="Standard"/>
    <w:next w:val="Standard"/>
    <w:semiHidden/>
    <w:rsid w:val="00DD226A"/>
    <w:pPr>
      <w:ind w:left="400" w:hanging="400"/>
    </w:pPr>
  </w:style>
  <w:style w:type="paragraph" w:customStyle="1" w:styleId="E1-AuflistungP">
    <w:name w:val="E1-Auflistung P"/>
    <w:rsid w:val="000C7096"/>
    <w:pPr>
      <w:numPr>
        <w:numId w:val="3"/>
      </w:numPr>
      <w:spacing w:after="120" w:line="300" w:lineRule="atLeast"/>
    </w:pPr>
    <w:rPr>
      <w:rFonts w:ascii="Arial" w:hAnsi="Arial"/>
      <w:sz w:val="22"/>
    </w:rPr>
  </w:style>
  <w:style w:type="paragraph" w:customStyle="1" w:styleId="BeilagelisteP">
    <w:name w:val="Beilageliste P"/>
    <w:basedOn w:val="E1-AuflistungP"/>
    <w:rsid w:val="009D172E"/>
    <w:pPr>
      <w:spacing w:after="0" w:line="240" w:lineRule="atLeast"/>
    </w:pPr>
    <w:rPr>
      <w:sz w:val="20"/>
    </w:rPr>
  </w:style>
  <w:style w:type="paragraph" w:customStyle="1" w:styleId="AbstandvorTitel">
    <w:name w:val="Abstand vor Titel"/>
    <w:basedOn w:val="A1-TextP"/>
    <w:rsid w:val="009964F7"/>
    <w:pPr>
      <w:spacing w:after="360"/>
    </w:pPr>
  </w:style>
  <w:style w:type="paragraph" w:customStyle="1" w:styleId="T1-TitelP">
    <w:name w:val="T1-Titel P"/>
    <w:rsid w:val="00E30DA3"/>
    <w:pPr>
      <w:numPr>
        <w:numId w:val="4"/>
      </w:numPr>
      <w:spacing w:before="120" w:after="120"/>
    </w:pPr>
    <w:rPr>
      <w:rFonts w:ascii="Arial" w:hAnsi="Arial"/>
      <w:b/>
      <w:sz w:val="22"/>
    </w:rPr>
  </w:style>
  <w:style w:type="paragraph" w:customStyle="1" w:styleId="T2-TitelP">
    <w:name w:val="T2-Titel P"/>
    <w:rsid w:val="00E30DA3"/>
    <w:pPr>
      <w:numPr>
        <w:ilvl w:val="1"/>
        <w:numId w:val="4"/>
      </w:numPr>
      <w:spacing w:before="120" w:after="120"/>
    </w:pPr>
    <w:rPr>
      <w:rFonts w:ascii="Arial" w:hAnsi="Arial"/>
      <w:sz w:val="22"/>
    </w:rPr>
  </w:style>
  <w:style w:type="paragraph" w:customStyle="1" w:styleId="t3-Titel">
    <w:name w:val="t3-Titel"/>
    <w:basedOn w:val="Standard"/>
    <w:semiHidden/>
    <w:rsid w:val="00E30DA3"/>
  </w:style>
  <w:style w:type="paragraph" w:customStyle="1" w:styleId="Firmenanschrift">
    <w:name w:val="Firmenanschrift"/>
    <w:next w:val="UnterschriftenDatum"/>
    <w:link w:val="FirmenanschriftZchn"/>
    <w:rsid w:val="00B56589"/>
    <w:pPr>
      <w:framePr w:wrap="notBeside" w:hAnchor="text" w:y="2666"/>
      <w:spacing w:after="720"/>
    </w:pPr>
    <w:rPr>
      <w:rFonts w:ascii="Arial" w:hAnsi="Arial"/>
      <w:sz w:val="22"/>
      <w:szCs w:val="22"/>
    </w:rPr>
  </w:style>
  <w:style w:type="paragraph" w:customStyle="1" w:styleId="berschriftZT">
    <w:name w:val="Überschrift Z&amp;T"/>
    <w:semiHidden/>
    <w:rsid w:val="00E061DE"/>
    <w:pPr>
      <w:spacing w:after="120" w:line="240" w:lineRule="atLeast"/>
      <w:jc w:val="center"/>
    </w:pPr>
    <w:rPr>
      <w:rFonts w:ascii="Arial" w:hAnsi="Arial" w:cs="Arial"/>
      <w:b/>
      <w:lang w:val="de-DE"/>
    </w:rPr>
  </w:style>
  <w:style w:type="paragraph" w:customStyle="1" w:styleId="E2-AuflistungP">
    <w:name w:val="E2-Auflistung P"/>
    <w:rsid w:val="006F47F5"/>
    <w:pPr>
      <w:numPr>
        <w:numId w:val="6"/>
      </w:numPr>
      <w:spacing w:after="120" w:line="300" w:lineRule="atLeast"/>
    </w:pPr>
    <w:rPr>
      <w:rFonts w:ascii="Arial" w:hAnsi="Arial"/>
      <w:sz w:val="22"/>
    </w:rPr>
  </w:style>
  <w:style w:type="paragraph" w:customStyle="1" w:styleId="E3-AuflistungP">
    <w:name w:val="E3-Auflistung P"/>
    <w:rsid w:val="00751CFE"/>
    <w:pPr>
      <w:numPr>
        <w:numId w:val="5"/>
      </w:numPr>
      <w:spacing w:after="120" w:line="300" w:lineRule="atLeast"/>
    </w:pPr>
    <w:rPr>
      <w:rFonts w:ascii="Arial" w:hAnsi="Arial"/>
      <w:sz w:val="22"/>
    </w:rPr>
  </w:style>
  <w:style w:type="paragraph" w:customStyle="1" w:styleId="KOPFZEILE">
    <w:name w:val="KOPFZEILE"/>
    <w:rsid w:val="0036559A"/>
    <w:pPr>
      <w:tabs>
        <w:tab w:val="left" w:pos="3402"/>
        <w:tab w:val="right" w:pos="9639"/>
      </w:tabs>
    </w:pPr>
    <w:rPr>
      <w:rFonts w:ascii="Futura Bk BT" w:hAnsi="Futura Bk BT"/>
      <w:caps/>
      <w:sz w:val="18"/>
      <w:szCs w:val="18"/>
    </w:rPr>
  </w:style>
  <w:style w:type="paragraph" w:customStyle="1" w:styleId="T3-TitelP">
    <w:name w:val="T3-Titel P"/>
    <w:rsid w:val="00E30DA3"/>
    <w:pPr>
      <w:numPr>
        <w:ilvl w:val="2"/>
        <w:numId w:val="4"/>
      </w:numPr>
      <w:spacing w:before="120"/>
    </w:pPr>
    <w:rPr>
      <w:rFonts w:ascii="Arial" w:hAnsi="Arial" w:cs="Arial"/>
      <w:sz w:val="22"/>
    </w:rPr>
  </w:style>
  <w:style w:type="paragraph" w:customStyle="1" w:styleId="Protokoll">
    <w:name w:val="Protokoll"/>
    <w:basedOn w:val="Standard"/>
    <w:rsid w:val="00757A78"/>
    <w:pPr>
      <w:pBdr>
        <w:top w:val="single" w:sz="4" w:space="12" w:color="auto"/>
        <w:bottom w:val="single" w:sz="4" w:space="12" w:color="auto"/>
      </w:pBdr>
      <w:tabs>
        <w:tab w:val="left" w:pos="1134"/>
        <w:tab w:val="right" w:pos="9072"/>
      </w:tabs>
      <w:spacing w:before="140" w:after="60"/>
    </w:pPr>
    <w:rPr>
      <w:rFonts w:ascii="Arial" w:hAnsi="Arial"/>
      <w:b/>
      <w:spacing w:val="20"/>
      <w:sz w:val="36"/>
      <w:szCs w:val="36"/>
      <w:lang w:val="de-CH"/>
    </w:rPr>
  </w:style>
  <w:style w:type="paragraph" w:customStyle="1" w:styleId="Projektangaben">
    <w:name w:val="Projektangaben"/>
    <w:rsid w:val="009044B7"/>
    <w:pPr>
      <w:spacing w:before="360" w:line="240" w:lineRule="atLeast"/>
    </w:pPr>
    <w:rPr>
      <w:rFonts w:ascii="Arial" w:hAnsi="Arial"/>
      <w:b/>
      <w:caps/>
      <w:sz w:val="22"/>
      <w:szCs w:val="18"/>
    </w:rPr>
  </w:style>
  <w:style w:type="paragraph" w:styleId="Kopfzeile0">
    <w:name w:val="header"/>
    <w:basedOn w:val="Standard"/>
    <w:semiHidden/>
    <w:rsid w:val="0093612F"/>
    <w:pPr>
      <w:tabs>
        <w:tab w:val="center" w:pos="4536"/>
        <w:tab w:val="right" w:pos="9072"/>
      </w:tabs>
    </w:pPr>
  </w:style>
  <w:style w:type="paragraph" w:styleId="Fuzeile">
    <w:name w:val="footer"/>
    <w:basedOn w:val="Standard"/>
    <w:semiHidden/>
    <w:rsid w:val="0093612F"/>
    <w:pPr>
      <w:tabs>
        <w:tab w:val="center" w:pos="4536"/>
        <w:tab w:val="right" w:pos="9072"/>
      </w:tabs>
    </w:pPr>
  </w:style>
  <w:style w:type="paragraph" w:styleId="Gruformel">
    <w:name w:val="Closing"/>
    <w:next w:val="Firmenanschrift"/>
    <w:semiHidden/>
    <w:rsid w:val="00B56589"/>
    <w:pPr>
      <w:framePr w:wrap="notBeside" w:hAnchor="text" w:y="2666"/>
      <w:spacing w:after="240"/>
    </w:pPr>
    <w:rPr>
      <w:rFonts w:ascii="Arial" w:hAnsi="Arial"/>
      <w:sz w:val="22"/>
      <w:szCs w:val="22"/>
    </w:rPr>
  </w:style>
  <w:style w:type="character" w:customStyle="1" w:styleId="A1-TextPChar">
    <w:name w:val="A1-Text P Char"/>
    <w:link w:val="A1-TextP"/>
    <w:locked/>
    <w:rsid w:val="00F117A7"/>
    <w:rPr>
      <w:rFonts w:ascii="Arial" w:hAnsi="Arial"/>
      <w:sz w:val="22"/>
    </w:rPr>
  </w:style>
  <w:style w:type="character" w:customStyle="1" w:styleId="FirmenanschriftZchn">
    <w:name w:val="Firmenanschrift Zchn"/>
    <w:basedOn w:val="Absatz-Standardschriftart"/>
    <w:link w:val="Firmenanschrift"/>
    <w:rsid w:val="00BA2D07"/>
    <w:rPr>
      <w:rFonts w:ascii="Arial" w:hAnsi="Arial"/>
      <w:sz w:val="22"/>
      <w:szCs w:val="22"/>
    </w:rPr>
  </w:style>
  <w:style w:type="character" w:styleId="Kommentarzeichen">
    <w:name w:val="annotation reference"/>
    <w:basedOn w:val="Absatz-Standardschriftart"/>
    <w:uiPriority w:val="99"/>
    <w:semiHidden/>
    <w:unhideWhenUsed/>
    <w:rsid w:val="00671DA1"/>
    <w:rPr>
      <w:sz w:val="16"/>
      <w:szCs w:val="16"/>
    </w:rPr>
  </w:style>
  <w:style w:type="paragraph" w:styleId="Kommentartext">
    <w:name w:val="annotation text"/>
    <w:basedOn w:val="Standard"/>
    <w:link w:val="KommentartextZchn"/>
    <w:uiPriority w:val="99"/>
    <w:unhideWhenUsed/>
    <w:rsid w:val="00671DA1"/>
  </w:style>
  <w:style w:type="character" w:customStyle="1" w:styleId="KommentartextZchn">
    <w:name w:val="Kommentartext Zchn"/>
    <w:basedOn w:val="Absatz-Standardschriftart"/>
    <w:link w:val="Kommentartext"/>
    <w:uiPriority w:val="99"/>
    <w:rsid w:val="00671DA1"/>
    <w:rPr>
      <w:lang w:val="de-DE"/>
    </w:rPr>
  </w:style>
  <w:style w:type="paragraph" w:styleId="Kommentarthema">
    <w:name w:val="annotation subject"/>
    <w:basedOn w:val="Kommentartext"/>
    <w:next w:val="Kommentartext"/>
    <w:link w:val="KommentarthemaZchn"/>
    <w:uiPriority w:val="99"/>
    <w:semiHidden/>
    <w:unhideWhenUsed/>
    <w:rsid w:val="00671DA1"/>
    <w:rPr>
      <w:b/>
      <w:bCs/>
    </w:rPr>
  </w:style>
  <w:style w:type="character" w:customStyle="1" w:styleId="KommentarthemaZchn">
    <w:name w:val="Kommentarthema Zchn"/>
    <w:basedOn w:val="KommentartextZchn"/>
    <w:link w:val="Kommentarthema"/>
    <w:uiPriority w:val="99"/>
    <w:semiHidden/>
    <w:rsid w:val="00671DA1"/>
    <w:rPr>
      <w:b/>
      <w:bCs/>
      <w:lang w:val="de-DE"/>
    </w:rPr>
  </w:style>
  <w:style w:type="character" w:styleId="NichtaufgelsteErwhnung">
    <w:name w:val="Unresolved Mention"/>
    <w:basedOn w:val="Absatz-Standardschriftart"/>
    <w:uiPriority w:val="99"/>
    <w:semiHidden/>
    <w:unhideWhenUsed/>
    <w:rsid w:val="007A387D"/>
    <w:rPr>
      <w:color w:val="605E5C"/>
      <w:shd w:val="clear" w:color="auto" w:fill="E1DFDD"/>
    </w:rPr>
  </w:style>
  <w:style w:type="character" w:styleId="BesuchterLink">
    <w:name w:val="FollowedHyperlink"/>
    <w:basedOn w:val="Absatz-Standardschriftart"/>
    <w:uiPriority w:val="99"/>
    <w:semiHidden/>
    <w:unhideWhenUsed/>
    <w:rsid w:val="00191A3B"/>
    <w:rPr>
      <w:color w:val="800080" w:themeColor="followedHyperlink"/>
      <w:u w:val="single"/>
    </w:rPr>
  </w:style>
  <w:style w:type="paragraph" w:customStyle="1" w:styleId="E1-Protokoll">
    <w:name w:val="E1-Protokoll"/>
    <w:basedOn w:val="E1-AuflistungP"/>
    <w:rsid w:val="00452A97"/>
    <w:rPr>
      <w:i/>
      <w:iCs/>
      <w:color w:val="1F497D" w:themeColor="text2"/>
    </w:rPr>
  </w:style>
  <w:style w:type="paragraph" w:customStyle="1" w:styleId="E2-Protokoll">
    <w:name w:val="E2-Protokoll"/>
    <w:basedOn w:val="E2-AuflistungP"/>
    <w:rsid w:val="001C64C0"/>
    <w:rPr>
      <w:i/>
      <w:iCs/>
      <w:color w:val="1F497D" w:themeColor="text2"/>
    </w:rPr>
  </w:style>
  <w:style w:type="paragraph" w:customStyle="1" w:styleId="E11-Protokoll">
    <w:name w:val="E11-Protokoll"/>
    <w:basedOn w:val="E11-AuflistungP"/>
    <w:rsid w:val="009C335E"/>
    <w:rPr>
      <w:i/>
      <w:iCs/>
      <w:color w:val="1F497D" w:themeColor="text2"/>
    </w:rPr>
  </w:style>
  <w:style w:type="paragraph" w:styleId="Listenabsatz">
    <w:name w:val="List Paragraph"/>
    <w:basedOn w:val="Standard"/>
    <w:uiPriority w:val="34"/>
    <w:qFormat/>
    <w:rsid w:val="00947B30"/>
    <w:pPr>
      <w:ind w:left="720"/>
    </w:pPr>
    <w:rPr>
      <w:rFonts w:ascii="Calibri" w:eastAsiaTheme="minorHAnsi" w:hAnsi="Calibri" w:cs="Calibri"/>
      <w:sz w:val="22"/>
      <w:szCs w:val="22"/>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957744">
      <w:bodyDiv w:val="1"/>
      <w:marLeft w:val="0"/>
      <w:marRight w:val="0"/>
      <w:marTop w:val="0"/>
      <w:marBottom w:val="0"/>
      <w:divBdr>
        <w:top w:val="none" w:sz="0" w:space="0" w:color="auto"/>
        <w:left w:val="none" w:sz="0" w:space="0" w:color="auto"/>
        <w:bottom w:val="none" w:sz="0" w:space="0" w:color="auto"/>
        <w:right w:val="none" w:sz="0" w:space="0" w:color="auto"/>
      </w:divBdr>
    </w:div>
    <w:div w:id="490294932">
      <w:bodyDiv w:val="1"/>
      <w:marLeft w:val="0"/>
      <w:marRight w:val="0"/>
      <w:marTop w:val="0"/>
      <w:marBottom w:val="0"/>
      <w:divBdr>
        <w:top w:val="none" w:sz="0" w:space="0" w:color="auto"/>
        <w:left w:val="none" w:sz="0" w:space="0" w:color="auto"/>
        <w:bottom w:val="none" w:sz="0" w:space="0" w:color="auto"/>
        <w:right w:val="none" w:sz="0" w:space="0" w:color="auto"/>
      </w:divBdr>
    </w:div>
    <w:div w:id="575241805">
      <w:bodyDiv w:val="1"/>
      <w:marLeft w:val="0"/>
      <w:marRight w:val="0"/>
      <w:marTop w:val="0"/>
      <w:marBottom w:val="0"/>
      <w:divBdr>
        <w:top w:val="none" w:sz="0" w:space="0" w:color="auto"/>
        <w:left w:val="none" w:sz="0" w:space="0" w:color="auto"/>
        <w:bottom w:val="none" w:sz="0" w:space="0" w:color="auto"/>
        <w:right w:val="none" w:sz="0" w:space="0" w:color="auto"/>
      </w:divBdr>
      <w:divsChild>
        <w:div w:id="1840657530">
          <w:marLeft w:val="0"/>
          <w:marRight w:val="0"/>
          <w:marTop w:val="0"/>
          <w:marBottom w:val="0"/>
          <w:divBdr>
            <w:top w:val="none" w:sz="0" w:space="0" w:color="auto"/>
            <w:left w:val="none" w:sz="0" w:space="0" w:color="auto"/>
            <w:bottom w:val="none" w:sz="0" w:space="0" w:color="auto"/>
            <w:right w:val="none" w:sz="0" w:space="0" w:color="auto"/>
          </w:divBdr>
        </w:div>
        <w:div w:id="1357122237">
          <w:marLeft w:val="0"/>
          <w:marRight w:val="0"/>
          <w:marTop w:val="0"/>
          <w:marBottom w:val="0"/>
          <w:divBdr>
            <w:top w:val="none" w:sz="0" w:space="0" w:color="auto"/>
            <w:left w:val="none" w:sz="0" w:space="0" w:color="auto"/>
            <w:bottom w:val="none" w:sz="0" w:space="0" w:color="auto"/>
            <w:right w:val="none" w:sz="0" w:space="0" w:color="auto"/>
          </w:divBdr>
        </w:div>
        <w:div w:id="253327156">
          <w:marLeft w:val="0"/>
          <w:marRight w:val="0"/>
          <w:marTop w:val="0"/>
          <w:marBottom w:val="0"/>
          <w:divBdr>
            <w:top w:val="none" w:sz="0" w:space="0" w:color="auto"/>
            <w:left w:val="none" w:sz="0" w:space="0" w:color="auto"/>
            <w:bottom w:val="none" w:sz="0" w:space="0" w:color="auto"/>
            <w:right w:val="none" w:sz="0" w:space="0" w:color="auto"/>
          </w:divBdr>
        </w:div>
        <w:div w:id="843058137">
          <w:marLeft w:val="0"/>
          <w:marRight w:val="0"/>
          <w:marTop w:val="0"/>
          <w:marBottom w:val="0"/>
          <w:divBdr>
            <w:top w:val="none" w:sz="0" w:space="0" w:color="auto"/>
            <w:left w:val="none" w:sz="0" w:space="0" w:color="auto"/>
            <w:bottom w:val="none" w:sz="0" w:space="0" w:color="auto"/>
            <w:right w:val="none" w:sz="0" w:space="0" w:color="auto"/>
          </w:divBdr>
        </w:div>
      </w:divsChild>
    </w:div>
    <w:div w:id="786701402">
      <w:bodyDiv w:val="1"/>
      <w:marLeft w:val="0"/>
      <w:marRight w:val="0"/>
      <w:marTop w:val="0"/>
      <w:marBottom w:val="0"/>
      <w:divBdr>
        <w:top w:val="none" w:sz="0" w:space="0" w:color="auto"/>
        <w:left w:val="none" w:sz="0" w:space="0" w:color="auto"/>
        <w:bottom w:val="none" w:sz="0" w:space="0" w:color="auto"/>
        <w:right w:val="none" w:sz="0" w:space="0" w:color="auto"/>
      </w:divBdr>
      <w:divsChild>
        <w:div w:id="1649478162">
          <w:marLeft w:val="0"/>
          <w:marRight w:val="0"/>
          <w:marTop w:val="0"/>
          <w:marBottom w:val="0"/>
          <w:divBdr>
            <w:top w:val="none" w:sz="0" w:space="0" w:color="auto"/>
            <w:left w:val="none" w:sz="0" w:space="0" w:color="auto"/>
            <w:bottom w:val="none" w:sz="0" w:space="0" w:color="auto"/>
            <w:right w:val="none" w:sz="0" w:space="0" w:color="auto"/>
          </w:divBdr>
        </w:div>
        <w:div w:id="634871285">
          <w:marLeft w:val="0"/>
          <w:marRight w:val="0"/>
          <w:marTop w:val="0"/>
          <w:marBottom w:val="0"/>
          <w:divBdr>
            <w:top w:val="none" w:sz="0" w:space="0" w:color="auto"/>
            <w:left w:val="none" w:sz="0" w:space="0" w:color="auto"/>
            <w:bottom w:val="none" w:sz="0" w:space="0" w:color="auto"/>
            <w:right w:val="none" w:sz="0" w:space="0" w:color="auto"/>
          </w:divBdr>
        </w:div>
        <w:div w:id="606667789">
          <w:marLeft w:val="0"/>
          <w:marRight w:val="0"/>
          <w:marTop w:val="0"/>
          <w:marBottom w:val="0"/>
          <w:divBdr>
            <w:top w:val="none" w:sz="0" w:space="0" w:color="auto"/>
            <w:left w:val="none" w:sz="0" w:space="0" w:color="auto"/>
            <w:bottom w:val="none" w:sz="0" w:space="0" w:color="auto"/>
            <w:right w:val="none" w:sz="0" w:space="0" w:color="auto"/>
          </w:divBdr>
        </w:div>
        <w:div w:id="48043793">
          <w:marLeft w:val="0"/>
          <w:marRight w:val="0"/>
          <w:marTop w:val="0"/>
          <w:marBottom w:val="0"/>
          <w:divBdr>
            <w:top w:val="none" w:sz="0" w:space="0" w:color="auto"/>
            <w:left w:val="none" w:sz="0" w:space="0" w:color="auto"/>
            <w:bottom w:val="none" w:sz="0" w:space="0" w:color="auto"/>
            <w:right w:val="none" w:sz="0" w:space="0" w:color="auto"/>
          </w:divBdr>
        </w:div>
        <w:div w:id="87313416">
          <w:marLeft w:val="0"/>
          <w:marRight w:val="0"/>
          <w:marTop w:val="0"/>
          <w:marBottom w:val="0"/>
          <w:divBdr>
            <w:top w:val="none" w:sz="0" w:space="0" w:color="auto"/>
            <w:left w:val="none" w:sz="0" w:space="0" w:color="auto"/>
            <w:bottom w:val="none" w:sz="0" w:space="0" w:color="auto"/>
            <w:right w:val="none" w:sz="0" w:space="0" w:color="auto"/>
          </w:divBdr>
        </w:div>
        <w:div w:id="1726445060">
          <w:marLeft w:val="0"/>
          <w:marRight w:val="0"/>
          <w:marTop w:val="0"/>
          <w:marBottom w:val="0"/>
          <w:divBdr>
            <w:top w:val="none" w:sz="0" w:space="0" w:color="auto"/>
            <w:left w:val="none" w:sz="0" w:space="0" w:color="auto"/>
            <w:bottom w:val="none" w:sz="0" w:space="0" w:color="auto"/>
            <w:right w:val="none" w:sz="0" w:space="0" w:color="auto"/>
          </w:divBdr>
        </w:div>
        <w:div w:id="615794283">
          <w:marLeft w:val="0"/>
          <w:marRight w:val="0"/>
          <w:marTop w:val="0"/>
          <w:marBottom w:val="0"/>
          <w:divBdr>
            <w:top w:val="none" w:sz="0" w:space="0" w:color="auto"/>
            <w:left w:val="none" w:sz="0" w:space="0" w:color="auto"/>
            <w:bottom w:val="none" w:sz="0" w:space="0" w:color="auto"/>
            <w:right w:val="none" w:sz="0" w:space="0" w:color="auto"/>
          </w:divBdr>
        </w:div>
        <w:div w:id="205610517">
          <w:marLeft w:val="0"/>
          <w:marRight w:val="0"/>
          <w:marTop w:val="0"/>
          <w:marBottom w:val="0"/>
          <w:divBdr>
            <w:top w:val="none" w:sz="0" w:space="0" w:color="auto"/>
            <w:left w:val="none" w:sz="0" w:space="0" w:color="auto"/>
            <w:bottom w:val="none" w:sz="0" w:space="0" w:color="auto"/>
            <w:right w:val="none" w:sz="0" w:space="0" w:color="auto"/>
          </w:divBdr>
        </w:div>
        <w:div w:id="1911578031">
          <w:marLeft w:val="0"/>
          <w:marRight w:val="0"/>
          <w:marTop w:val="0"/>
          <w:marBottom w:val="0"/>
          <w:divBdr>
            <w:top w:val="none" w:sz="0" w:space="0" w:color="auto"/>
            <w:left w:val="none" w:sz="0" w:space="0" w:color="auto"/>
            <w:bottom w:val="none" w:sz="0" w:space="0" w:color="auto"/>
            <w:right w:val="none" w:sz="0" w:space="0" w:color="auto"/>
          </w:divBdr>
        </w:div>
        <w:div w:id="728579807">
          <w:marLeft w:val="0"/>
          <w:marRight w:val="0"/>
          <w:marTop w:val="0"/>
          <w:marBottom w:val="0"/>
          <w:divBdr>
            <w:top w:val="none" w:sz="0" w:space="0" w:color="auto"/>
            <w:left w:val="none" w:sz="0" w:space="0" w:color="auto"/>
            <w:bottom w:val="none" w:sz="0" w:space="0" w:color="auto"/>
            <w:right w:val="none" w:sz="0" w:space="0" w:color="auto"/>
          </w:divBdr>
        </w:div>
        <w:div w:id="232476620">
          <w:marLeft w:val="0"/>
          <w:marRight w:val="0"/>
          <w:marTop w:val="0"/>
          <w:marBottom w:val="0"/>
          <w:divBdr>
            <w:top w:val="none" w:sz="0" w:space="0" w:color="auto"/>
            <w:left w:val="none" w:sz="0" w:space="0" w:color="auto"/>
            <w:bottom w:val="none" w:sz="0" w:space="0" w:color="auto"/>
            <w:right w:val="none" w:sz="0" w:space="0" w:color="auto"/>
          </w:divBdr>
        </w:div>
        <w:div w:id="1441413905">
          <w:marLeft w:val="0"/>
          <w:marRight w:val="0"/>
          <w:marTop w:val="0"/>
          <w:marBottom w:val="0"/>
          <w:divBdr>
            <w:top w:val="none" w:sz="0" w:space="0" w:color="auto"/>
            <w:left w:val="none" w:sz="0" w:space="0" w:color="auto"/>
            <w:bottom w:val="none" w:sz="0" w:space="0" w:color="auto"/>
            <w:right w:val="none" w:sz="0" w:space="0" w:color="auto"/>
          </w:divBdr>
        </w:div>
        <w:div w:id="262615527">
          <w:marLeft w:val="0"/>
          <w:marRight w:val="0"/>
          <w:marTop w:val="0"/>
          <w:marBottom w:val="0"/>
          <w:divBdr>
            <w:top w:val="none" w:sz="0" w:space="0" w:color="auto"/>
            <w:left w:val="none" w:sz="0" w:space="0" w:color="auto"/>
            <w:bottom w:val="none" w:sz="0" w:space="0" w:color="auto"/>
            <w:right w:val="none" w:sz="0" w:space="0" w:color="auto"/>
          </w:divBdr>
        </w:div>
        <w:div w:id="35813112">
          <w:marLeft w:val="0"/>
          <w:marRight w:val="0"/>
          <w:marTop w:val="0"/>
          <w:marBottom w:val="0"/>
          <w:divBdr>
            <w:top w:val="none" w:sz="0" w:space="0" w:color="auto"/>
            <w:left w:val="none" w:sz="0" w:space="0" w:color="auto"/>
            <w:bottom w:val="none" w:sz="0" w:space="0" w:color="auto"/>
            <w:right w:val="none" w:sz="0" w:space="0" w:color="auto"/>
          </w:divBdr>
        </w:div>
        <w:div w:id="982077581">
          <w:marLeft w:val="0"/>
          <w:marRight w:val="0"/>
          <w:marTop w:val="0"/>
          <w:marBottom w:val="0"/>
          <w:divBdr>
            <w:top w:val="none" w:sz="0" w:space="0" w:color="auto"/>
            <w:left w:val="none" w:sz="0" w:space="0" w:color="auto"/>
            <w:bottom w:val="none" w:sz="0" w:space="0" w:color="auto"/>
            <w:right w:val="none" w:sz="0" w:space="0" w:color="auto"/>
          </w:divBdr>
        </w:div>
        <w:div w:id="1566068150">
          <w:marLeft w:val="0"/>
          <w:marRight w:val="0"/>
          <w:marTop w:val="0"/>
          <w:marBottom w:val="0"/>
          <w:divBdr>
            <w:top w:val="none" w:sz="0" w:space="0" w:color="auto"/>
            <w:left w:val="none" w:sz="0" w:space="0" w:color="auto"/>
            <w:bottom w:val="none" w:sz="0" w:space="0" w:color="auto"/>
            <w:right w:val="none" w:sz="0" w:space="0" w:color="auto"/>
          </w:divBdr>
        </w:div>
        <w:div w:id="1861971841">
          <w:marLeft w:val="0"/>
          <w:marRight w:val="0"/>
          <w:marTop w:val="0"/>
          <w:marBottom w:val="0"/>
          <w:divBdr>
            <w:top w:val="none" w:sz="0" w:space="0" w:color="auto"/>
            <w:left w:val="none" w:sz="0" w:space="0" w:color="auto"/>
            <w:bottom w:val="none" w:sz="0" w:space="0" w:color="auto"/>
            <w:right w:val="none" w:sz="0" w:space="0" w:color="auto"/>
          </w:divBdr>
        </w:div>
        <w:div w:id="1411078214">
          <w:marLeft w:val="0"/>
          <w:marRight w:val="0"/>
          <w:marTop w:val="0"/>
          <w:marBottom w:val="0"/>
          <w:divBdr>
            <w:top w:val="none" w:sz="0" w:space="0" w:color="auto"/>
            <w:left w:val="none" w:sz="0" w:space="0" w:color="auto"/>
            <w:bottom w:val="none" w:sz="0" w:space="0" w:color="auto"/>
            <w:right w:val="none" w:sz="0" w:space="0" w:color="auto"/>
          </w:divBdr>
        </w:div>
        <w:div w:id="253705471">
          <w:marLeft w:val="0"/>
          <w:marRight w:val="0"/>
          <w:marTop w:val="0"/>
          <w:marBottom w:val="0"/>
          <w:divBdr>
            <w:top w:val="none" w:sz="0" w:space="0" w:color="auto"/>
            <w:left w:val="none" w:sz="0" w:space="0" w:color="auto"/>
            <w:bottom w:val="none" w:sz="0" w:space="0" w:color="auto"/>
            <w:right w:val="none" w:sz="0" w:space="0" w:color="auto"/>
          </w:divBdr>
        </w:div>
      </w:divsChild>
    </w:div>
    <w:div w:id="1113090263">
      <w:bodyDiv w:val="1"/>
      <w:marLeft w:val="0"/>
      <w:marRight w:val="0"/>
      <w:marTop w:val="0"/>
      <w:marBottom w:val="0"/>
      <w:divBdr>
        <w:top w:val="none" w:sz="0" w:space="0" w:color="auto"/>
        <w:left w:val="none" w:sz="0" w:space="0" w:color="auto"/>
        <w:bottom w:val="none" w:sz="0" w:space="0" w:color="auto"/>
        <w:right w:val="none" w:sz="0" w:space="0" w:color="auto"/>
      </w:divBdr>
    </w:div>
    <w:div w:id="1175916671">
      <w:bodyDiv w:val="1"/>
      <w:marLeft w:val="0"/>
      <w:marRight w:val="0"/>
      <w:marTop w:val="0"/>
      <w:marBottom w:val="0"/>
      <w:divBdr>
        <w:top w:val="none" w:sz="0" w:space="0" w:color="auto"/>
        <w:left w:val="none" w:sz="0" w:space="0" w:color="auto"/>
        <w:bottom w:val="none" w:sz="0" w:space="0" w:color="auto"/>
        <w:right w:val="none" w:sz="0" w:space="0" w:color="auto"/>
      </w:divBdr>
    </w:div>
    <w:div w:id="1266424138">
      <w:bodyDiv w:val="1"/>
      <w:marLeft w:val="0"/>
      <w:marRight w:val="0"/>
      <w:marTop w:val="0"/>
      <w:marBottom w:val="0"/>
      <w:divBdr>
        <w:top w:val="none" w:sz="0" w:space="0" w:color="auto"/>
        <w:left w:val="none" w:sz="0" w:space="0" w:color="auto"/>
        <w:bottom w:val="none" w:sz="0" w:space="0" w:color="auto"/>
        <w:right w:val="none" w:sz="0" w:space="0" w:color="auto"/>
      </w:divBdr>
      <w:divsChild>
        <w:div w:id="297690624">
          <w:marLeft w:val="0"/>
          <w:marRight w:val="0"/>
          <w:marTop w:val="0"/>
          <w:marBottom w:val="0"/>
          <w:divBdr>
            <w:top w:val="none" w:sz="0" w:space="0" w:color="auto"/>
            <w:left w:val="none" w:sz="0" w:space="0" w:color="auto"/>
            <w:bottom w:val="none" w:sz="0" w:space="0" w:color="auto"/>
            <w:right w:val="none" w:sz="0" w:space="0" w:color="auto"/>
          </w:divBdr>
        </w:div>
        <w:div w:id="805394043">
          <w:marLeft w:val="0"/>
          <w:marRight w:val="0"/>
          <w:marTop w:val="0"/>
          <w:marBottom w:val="0"/>
          <w:divBdr>
            <w:top w:val="none" w:sz="0" w:space="0" w:color="auto"/>
            <w:left w:val="none" w:sz="0" w:space="0" w:color="auto"/>
            <w:bottom w:val="none" w:sz="0" w:space="0" w:color="auto"/>
            <w:right w:val="none" w:sz="0" w:space="0" w:color="auto"/>
          </w:divBdr>
        </w:div>
        <w:div w:id="1073819909">
          <w:marLeft w:val="0"/>
          <w:marRight w:val="0"/>
          <w:marTop w:val="0"/>
          <w:marBottom w:val="0"/>
          <w:divBdr>
            <w:top w:val="none" w:sz="0" w:space="0" w:color="auto"/>
            <w:left w:val="none" w:sz="0" w:space="0" w:color="auto"/>
            <w:bottom w:val="none" w:sz="0" w:space="0" w:color="auto"/>
            <w:right w:val="none" w:sz="0" w:space="0" w:color="auto"/>
          </w:divBdr>
        </w:div>
        <w:div w:id="727264564">
          <w:marLeft w:val="0"/>
          <w:marRight w:val="0"/>
          <w:marTop w:val="0"/>
          <w:marBottom w:val="0"/>
          <w:divBdr>
            <w:top w:val="none" w:sz="0" w:space="0" w:color="auto"/>
            <w:left w:val="none" w:sz="0" w:space="0" w:color="auto"/>
            <w:bottom w:val="none" w:sz="0" w:space="0" w:color="auto"/>
            <w:right w:val="none" w:sz="0" w:space="0" w:color="auto"/>
          </w:divBdr>
        </w:div>
        <w:div w:id="1107041160">
          <w:marLeft w:val="0"/>
          <w:marRight w:val="0"/>
          <w:marTop w:val="0"/>
          <w:marBottom w:val="0"/>
          <w:divBdr>
            <w:top w:val="none" w:sz="0" w:space="0" w:color="auto"/>
            <w:left w:val="none" w:sz="0" w:space="0" w:color="auto"/>
            <w:bottom w:val="none" w:sz="0" w:space="0" w:color="auto"/>
            <w:right w:val="none" w:sz="0" w:space="0" w:color="auto"/>
          </w:divBdr>
        </w:div>
      </w:divsChild>
    </w:div>
    <w:div w:id="1338970005">
      <w:bodyDiv w:val="1"/>
      <w:marLeft w:val="0"/>
      <w:marRight w:val="0"/>
      <w:marTop w:val="0"/>
      <w:marBottom w:val="0"/>
      <w:divBdr>
        <w:top w:val="none" w:sz="0" w:space="0" w:color="auto"/>
        <w:left w:val="none" w:sz="0" w:space="0" w:color="auto"/>
        <w:bottom w:val="none" w:sz="0" w:space="0" w:color="auto"/>
        <w:right w:val="none" w:sz="0" w:space="0" w:color="auto"/>
      </w:divBdr>
    </w:div>
    <w:div w:id="1428234100">
      <w:bodyDiv w:val="1"/>
      <w:marLeft w:val="0"/>
      <w:marRight w:val="0"/>
      <w:marTop w:val="0"/>
      <w:marBottom w:val="0"/>
      <w:divBdr>
        <w:top w:val="none" w:sz="0" w:space="0" w:color="auto"/>
        <w:left w:val="none" w:sz="0" w:space="0" w:color="auto"/>
        <w:bottom w:val="none" w:sz="0" w:space="0" w:color="auto"/>
        <w:right w:val="none" w:sz="0" w:space="0" w:color="auto"/>
      </w:divBdr>
    </w:div>
    <w:div w:id="1949199057">
      <w:bodyDiv w:val="1"/>
      <w:marLeft w:val="0"/>
      <w:marRight w:val="0"/>
      <w:marTop w:val="0"/>
      <w:marBottom w:val="0"/>
      <w:divBdr>
        <w:top w:val="none" w:sz="0" w:space="0" w:color="auto"/>
        <w:left w:val="none" w:sz="0" w:space="0" w:color="auto"/>
        <w:bottom w:val="none" w:sz="0" w:space="0" w:color="auto"/>
        <w:right w:val="none" w:sz="0" w:space="0" w:color="auto"/>
      </w:divBdr>
    </w:div>
    <w:div w:id="2022655853">
      <w:bodyDiv w:val="1"/>
      <w:marLeft w:val="0"/>
      <w:marRight w:val="0"/>
      <w:marTop w:val="0"/>
      <w:marBottom w:val="0"/>
      <w:divBdr>
        <w:top w:val="none" w:sz="0" w:space="0" w:color="auto"/>
        <w:left w:val="none" w:sz="0" w:space="0" w:color="auto"/>
        <w:bottom w:val="none" w:sz="0" w:space="0" w:color="auto"/>
        <w:right w:val="none" w:sz="0" w:space="0" w:color="auto"/>
      </w:divBdr>
    </w:div>
    <w:div w:id="208522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3D3B1-A928-441A-BC53-CB4C720B4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1805</Words>
  <Characters>11203</Characters>
  <Application>Microsoft Office Word</Application>
  <DocSecurity>4</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TBF AG</Company>
  <LinksUpToDate>false</LinksUpToDate>
  <CharactersWithSpaces>12983</CharactersWithSpaces>
  <SharedDoc>false</SharedDoc>
  <HLinks>
    <vt:vector size="36" baseType="variant">
      <vt:variant>
        <vt:i4>1310774</vt:i4>
      </vt:variant>
      <vt:variant>
        <vt:i4>121</vt:i4>
      </vt:variant>
      <vt:variant>
        <vt:i4>0</vt:i4>
      </vt:variant>
      <vt:variant>
        <vt:i4>5</vt:i4>
      </vt:variant>
      <vt:variant>
        <vt:lpwstr/>
      </vt:variant>
      <vt:variant>
        <vt:lpwstr>_Toc122101517</vt:lpwstr>
      </vt:variant>
      <vt:variant>
        <vt:i4>1310774</vt:i4>
      </vt:variant>
      <vt:variant>
        <vt:i4>118</vt:i4>
      </vt:variant>
      <vt:variant>
        <vt:i4>0</vt:i4>
      </vt:variant>
      <vt:variant>
        <vt:i4>5</vt:i4>
      </vt:variant>
      <vt:variant>
        <vt:lpwstr/>
      </vt:variant>
      <vt:variant>
        <vt:lpwstr>_Toc122101516</vt:lpwstr>
      </vt:variant>
      <vt:variant>
        <vt:i4>1310774</vt:i4>
      </vt:variant>
      <vt:variant>
        <vt:i4>115</vt:i4>
      </vt:variant>
      <vt:variant>
        <vt:i4>0</vt:i4>
      </vt:variant>
      <vt:variant>
        <vt:i4>5</vt:i4>
      </vt:variant>
      <vt:variant>
        <vt:lpwstr/>
      </vt:variant>
      <vt:variant>
        <vt:lpwstr>_Toc122101515</vt:lpwstr>
      </vt:variant>
      <vt:variant>
        <vt:i4>1310774</vt:i4>
      </vt:variant>
      <vt:variant>
        <vt:i4>112</vt:i4>
      </vt:variant>
      <vt:variant>
        <vt:i4>0</vt:i4>
      </vt:variant>
      <vt:variant>
        <vt:i4>5</vt:i4>
      </vt:variant>
      <vt:variant>
        <vt:lpwstr/>
      </vt:variant>
      <vt:variant>
        <vt:lpwstr>_Toc122101514</vt:lpwstr>
      </vt:variant>
      <vt:variant>
        <vt:i4>1310774</vt:i4>
      </vt:variant>
      <vt:variant>
        <vt:i4>109</vt:i4>
      </vt:variant>
      <vt:variant>
        <vt:i4>0</vt:i4>
      </vt:variant>
      <vt:variant>
        <vt:i4>5</vt:i4>
      </vt:variant>
      <vt:variant>
        <vt:lpwstr/>
      </vt:variant>
      <vt:variant>
        <vt:lpwstr>_Toc122101513</vt:lpwstr>
      </vt:variant>
      <vt:variant>
        <vt:i4>1310774</vt:i4>
      </vt:variant>
      <vt:variant>
        <vt:i4>106</vt:i4>
      </vt:variant>
      <vt:variant>
        <vt:i4>0</vt:i4>
      </vt:variant>
      <vt:variant>
        <vt:i4>5</vt:i4>
      </vt:variant>
      <vt:variant>
        <vt:lpwstr/>
      </vt:variant>
      <vt:variant>
        <vt:lpwstr>_Toc122101512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Hürlimann Jeannine</dc:creator>
  <cp:keywords/>
  <dc:description/>
  <cp:lastModifiedBy>Aaron Gisi</cp:lastModifiedBy>
  <cp:revision>2</cp:revision>
  <cp:lastPrinted>2020-09-23T14:15:00Z</cp:lastPrinted>
  <dcterms:created xsi:type="dcterms:W3CDTF">2020-11-18T09:49:00Z</dcterms:created>
  <dcterms:modified xsi:type="dcterms:W3CDTF">2020-11-18T09:49:00Z</dcterms:modified>
</cp:coreProperties>
</file>